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FBD27" w14:textId="77777777" w:rsidR="0093539E" w:rsidRPr="0025157B" w:rsidRDefault="0093539E" w:rsidP="00557D4E">
      <w:pPr>
        <w:jc w:val="center"/>
        <w:rPr>
          <w:szCs w:val="24"/>
          <w:highlight w:val="yellow"/>
        </w:rPr>
      </w:pPr>
    </w:p>
    <w:p w14:paraId="5BB86BF0" w14:textId="77777777" w:rsidR="0093539E" w:rsidRPr="0025157B" w:rsidRDefault="00D855E2" w:rsidP="00557D4E">
      <w:pPr>
        <w:jc w:val="center"/>
        <w:rPr>
          <w:szCs w:val="24"/>
        </w:rPr>
      </w:pPr>
      <w:r w:rsidRPr="0025157B">
        <w:rPr>
          <w:noProof/>
          <w:szCs w:val="24"/>
        </w:rPr>
        <w:drawing>
          <wp:inline distT="0" distB="0" distL="0" distR="0" wp14:anchorId="45198293" wp14:editId="7EB31B8A">
            <wp:extent cx="638175" cy="7334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1D02C" w14:textId="77777777" w:rsidR="0093539E" w:rsidRPr="0025157B" w:rsidRDefault="0093539E" w:rsidP="00557D4E">
      <w:pPr>
        <w:keepNext/>
        <w:jc w:val="center"/>
        <w:outlineLvl w:val="0"/>
        <w:rPr>
          <w:b/>
          <w:bCs/>
          <w:szCs w:val="24"/>
        </w:rPr>
      </w:pPr>
      <w:r w:rsidRPr="0025157B">
        <w:rPr>
          <w:b/>
          <w:bCs/>
          <w:szCs w:val="24"/>
        </w:rPr>
        <w:t>LIETUVOS RESPUBLIKOS VALSTYBINĖS DARBO INSPEKCIJOS</w:t>
      </w:r>
    </w:p>
    <w:p w14:paraId="3F6BF6BC" w14:textId="77777777" w:rsidR="0093539E" w:rsidRPr="0025157B" w:rsidRDefault="0093539E" w:rsidP="00557D4E">
      <w:pPr>
        <w:keepNext/>
        <w:jc w:val="center"/>
        <w:outlineLvl w:val="0"/>
        <w:rPr>
          <w:b/>
          <w:bCs/>
          <w:szCs w:val="24"/>
        </w:rPr>
      </w:pPr>
      <w:r w:rsidRPr="0025157B">
        <w:rPr>
          <w:b/>
          <w:bCs/>
          <w:szCs w:val="24"/>
        </w:rPr>
        <w:t>PRIE SOCIALINĖS APSAUGOS IR DARBO MINISTERIJOS</w:t>
      </w:r>
    </w:p>
    <w:p w14:paraId="2BE56077" w14:textId="13866055" w:rsidR="0093539E" w:rsidRPr="0025157B" w:rsidRDefault="00105289" w:rsidP="00557D4E">
      <w:pPr>
        <w:jc w:val="center"/>
        <w:rPr>
          <w:b/>
          <w:caps/>
          <w:sz w:val="20"/>
        </w:rPr>
      </w:pPr>
      <w:r>
        <w:rPr>
          <w:b/>
          <w:caps/>
          <w:szCs w:val="24"/>
        </w:rPr>
        <w:t>INFORMAVIMO IR KONSULTAVIMO</w:t>
      </w:r>
      <w:r w:rsidR="0093539E" w:rsidRPr="0025157B">
        <w:rPr>
          <w:caps/>
          <w:szCs w:val="24"/>
        </w:rPr>
        <w:t xml:space="preserve"> </w:t>
      </w:r>
      <w:r w:rsidR="0093539E" w:rsidRPr="0025157B">
        <w:rPr>
          <w:b/>
          <w:caps/>
          <w:szCs w:val="24"/>
        </w:rPr>
        <w:t>skyrius</w:t>
      </w:r>
    </w:p>
    <w:p w14:paraId="7180BEB6" w14:textId="77777777" w:rsidR="0093539E" w:rsidRPr="0025157B" w:rsidRDefault="0093539E" w:rsidP="00557D4E">
      <w:pPr>
        <w:jc w:val="center"/>
        <w:rPr>
          <w:sz w:val="18"/>
          <w:szCs w:val="18"/>
        </w:rPr>
      </w:pPr>
      <w:r w:rsidRPr="0025157B">
        <w:rPr>
          <w:sz w:val="18"/>
          <w:szCs w:val="18"/>
        </w:rPr>
        <w:t xml:space="preserve">Biudžetinė įstaiga, Algirdo g. 19, 03607 Vilnius, tel. (8 5) 265 0193, faks. (8 5) 213 9751, el. p. </w:t>
      </w:r>
      <w:hyperlink r:id="rId9" w:history="1">
        <w:r w:rsidRPr="0025157B">
          <w:rPr>
            <w:rStyle w:val="Hipersaitas"/>
            <w:sz w:val="18"/>
            <w:szCs w:val="18"/>
          </w:rPr>
          <w:t>info@vdi.lt</w:t>
        </w:r>
      </w:hyperlink>
    </w:p>
    <w:p w14:paraId="73212E58" w14:textId="77777777" w:rsidR="0093539E" w:rsidRPr="0025157B" w:rsidRDefault="0093539E" w:rsidP="00557D4E">
      <w:pPr>
        <w:pBdr>
          <w:bottom w:val="single" w:sz="6" w:space="1" w:color="auto"/>
        </w:pBdr>
        <w:ind w:left="1026" w:right="6" w:hanging="1026"/>
        <w:jc w:val="center"/>
        <w:rPr>
          <w:sz w:val="18"/>
          <w:szCs w:val="18"/>
        </w:rPr>
      </w:pPr>
      <w:r w:rsidRPr="0025157B">
        <w:rPr>
          <w:sz w:val="18"/>
          <w:szCs w:val="18"/>
        </w:rPr>
        <w:t>Duomenys kaupiami ir saugomi Juridinių asmenų registre, kodas 188711163.</w:t>
      </w:r>
    </w:p>
    <w:p w14:paraId="5AFBEB44" w14:textId="77777777" w:rsidR="0093539E" w:rsidRPr="0025157B" w:rsidRDefault="0093539E" w:rsidP="00557D4E">
      <w:pPr>
        <w:pBdr>
          <w:bottom w:val="single" w:sz="6" w:space="1" w:color="auto"/>
        </w:pBdr>
        <w:ind w:left="1026" w:right="6" w:hanging="1026"/>
        <w:jc w:val="center"/>
        <w:rPr>
          <w:sz w:val="18"/>
          <w:szCs w:val="18"/>
        </w:rPr>
      </w:pPr>
      <w:r w:rsidRPr="0025157B">
        <w:rPr>
          <w:sz w:val="18"/>
          <w:szCs w:val="18"/>
        </w:rPr>
        <w:t xml:space="preserve">Skyriaus duomenys: Aguonų g. 4, </w:t>
      </w:r>
      <w:r w:rsidRPr="0025157B">
        <w:rPr>
          <w:color w:val="333333"/>
          <w:sz w:val="18"/>
          <w:szCs w:val="18"/>
        </w:rPr>
        <w:t xml:space="preserve">03213 </w:t>
      </w:r>
      <w:r w:rsidRPr="0025157B">
        <w:rPr>
          <w:sz w:val="18"/>
          <w:szCs w:val="18"/>
        </w:rPr>
        <w:t>Vilnius</w:t>
      </w:r>
    </w:p>
    <w:p w14:paraId="0D7D6EF1" w14:textId="77777777" w:rsidR="005F5D4B" w:rsidRPr="0025157B" w:rsidRDefault="005F5D4B" w:rsidP="00557D4E">
      <w:pPr>
        <w:jc w:val="center"/>
        <w:rPr>
          <w:rFonts w:eastAsia="Calibri"/>
          <w:szCs w:val="24"/>
        </w:rPr>
      </w:pPr>
    </w:p>
    <w:p w14:paraId="6A600D93" w14:textId="0AAC3CE9" w:rsidR="00835D1F" w:rsidRDefault="005351A7" w:rsidP="00557D4E">
      <w:pPr>
        <w:rPr>
          <w:szCs w:val="24"/>
        </w:rPr>
      </w:pPr>
      <w:r>
        <w:rPr>
          <w:color w:val="000000"/>
          <w:szCs w:val="24"/>
        </w:rPr>
        <w:t>Gintarui Nakučiui</w:t>
      </w:r>
      <w:r w:rsidR="00346E87">
        <w:rPr>
          <w:color w:val="000000"/>
          <w:szCs w:val="24"/>
        </w:rPr>
        <w:tab/>
      </w:r>
      <w:r w:rsidR="00346E87">
        <w:rPr>
          <w:color w:val="000000"/>
          <w:szCs w:val="24"/>
        </w:rPr>
        <w:tab/>
      </w:r>
      <w:r w:rsidR="00346E87">
        <w:rPr>
          <w:color w:val="000000"/>
          <w:szCs w:val="24"/>
        </w:rPr>
        <w:tab/>
      </w:r>
      <w:r w:rsidR="00346E87">
        <w:rPr>
          <w:color w:val="000000"/>
          <w:szCs w:val="24"/>
        </w:rPr>
        <w:tab/>
      </w:r>
      <w:r w:rsidR="00DB4C22">
        <w:rPr>
          <w:color w:val="000000"/>
          <w:szCs w:val="24"/>
        </w:rPr>
        <w:tab/>
      </w:r>
      <w:r w:rsidR="00346E87"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 w:rsidR="00346E87">
        <w:rPr>
          <w:color w:val="000000"/>
          <w:szCs w:val="24"/>
        </w:rPr>
        <w:tab/>
      </w:r>
      <w:r w:rsidR="00CC0187" w:rsidRPr="0025157B">
        <w:rPr>
          <w:szCs w:val="24"/>
        </w:rPr>
        <w:t>201</w:t>
      </w:r>
      <w:r w:rsidR="009D43E9">
        <w:rPr>
          <w:szCs w:val="24"/>
        </w:rPr>
        <w:t>9</w:t>
      </w:r>
      <w:r w:rsidR="00CC0187" w:rsidRPr="0025157B">
        <w:rPr>
          <w:szCs w:val="24"/>
        </w:rPr>
        <w:t>-</w:t>
      </w:r>
      <w:r>
        <w:rPr>
          <w:szCs w:val="24"/>
        </w:rPr>
        <w:t>10</w:t>
      </w:r>
      <w:r w:rsidR="00CC0187" w:rsidRPr="0025157B">
        <w:rPr>
          <w:szCs w:val="24"/>
        </w:rPr>
        <w:t>-</w:t>
      </w:r>
      <w:r w:rsidR="00AE16B1">
        <w:rPr>
          <w:szCs w:val="24"/>
        </w:rPr>
        <w:t>08</w:t>
      </w:r>
      <w:r w:rsidR="00CC0187">
        <w:rPr>
          <w:szCs w:val="24"/>
        </w:rPr>
        <w:t xml:space="preserve"> </w:t>
      </w:r>
      <w:r w:rsidR="00CC0187" w:rsidRPr="0025157B">
        <w:rPr>
          <w:szCs w:val="24"/>
        </w:rPr>
        <w:t>Nr</w:t>
      </w:r>
      <w:r w:rsidR="00CC0187">
        <w:rPr>
          <w:szCs w:val="24"/>
        </w:rPr>
        <w:t>.</w:t>
      </w:r>
      <w:r w:rsidR="009D43E9">
        <w:rPr>
          <w:szCs w:val="24"/>
        </w:rPr>
        <w:t xml:space="preserve"> SD-128-</w:t>
      </w:r>
      <w:r w:rsidR="00AE16B1">
        <w:rPr>
          <w:szCs w:val="24"/>
        </w:rPr>
        <w:t>12318</w:t>
      </w:r>
      <w:bookmarkStart w:id="0" w:name="_GoBack"/>
      <w:bookmarkEnd w:id="0"/>
    </w:p>
    <w:p w14:paraId="031C71EB" w14:textId="6C063A10" w:rsidR="00550795" w:rsidRPr="00E957AE" w:rsidRDefault="000067A6" w:rsidP="00557D4E">
      <w:pPr>
        <w:rPr>
          <w:color w:val="000000"/>
          <w:szCs w:val="24"/>
        </w:rPr>
      </w:pPr>
      <w:hyperlink r:id="rId10" w:history="1">
        <w:r w:rsidR="005351A7" w:rsidRPr="00E974CC">
          <w:rPr>
            <w:rStyle w:val="Hipersaitas"/>
          </w:rPr>
          <w:t>nakutis.gintaras@gmail.com</w:t>
        </w:r>
      </w:hyperlink>
      <w:r w:rsidR="005351A7">
        <w:tab/>
      </w:r>
      <w:r w:rsidR="00346E87">
        <w:tab/>
      </w:r>
      <w:r w:rsidR="00346E87">
        <w:tab/>
      </w:r>
      <w:r w:rsidR="00346E87">
        <w:tab/>
      </w:r>
      <w:r w:rsidR="00DB4C22">
        <w:rPr>
          <w:color w:val="000000"/>
          <w:szCs w:val="24"/>
        </w:rPr>
        <w:tab/>
      </w:r>
      <w:r w:rsidR="00DB4C22">
        <w:rPr>
          <w:color w:val="000000"/>
          <w:szCs w:val="24"/>
        </w:rPr>
        <w:tab/>
      </w:r>
      <w:r w:rsidR="00DB4C22">
        <w:rPr>
          <w:color w:val="000000"/>
          <w:szCs w:val="24"/>
        </w:rPr>
        <w:tab/>
      </w:r>
      <w:r w:rsidR="009D43E9">
        <w:rPr>
          <w:szCs w:val="24"/>
        </w:rPr>
        <w:t>Į 2019</w:t>
      </w:r>
      <w:r w:rsidR="00CC0187" w:rsidRPr="0025157B">
        <w:rPr>
          <w:szCs w:val="24"/>
        </w:rPr>
        <w:t>-</w:t>
      </w:r>
      <w:r w:rsidR="005351A7">
        <w:rPr>
          <w:szCs w:val="24"/>
        </w:rPr>
        <w:t>09</w:t>
      </w:r>
      <w:r w:rsidR="00CC0187" w:rsidRPr="0025157B">
        <w:rPr>
          <w:szCs w:val="24"/>
        </w:rPr>
        <w:t>-</w:t>
      </w:r>
      <w:r w:rsidR="00346E87">
        <w:rPr>
          <w:szCs w:val="24"/>
        </w:rPr>
        <w:t>16</w:t>
      </w:r>
      <w:r w:rsidR="00CC0187" w:rsidRPr="0025157B">
        <w:rPr>
          <w:szCs w:val="24"/>
        </w:rPr>
        <w:t xml:space="preserve"> paklausimą</w:t>
      </w:r>
      <w:r w:rsidR="00CA398B" w:rsidRPr="0025157B">
        <w:rPr>
          <w:szCs w:val="24"/>
        </w:rPr>
        <w:t>.</w:t>
      </w:r>
      <w:r w:rsidR="00115208" w:rsidRPr="0025157B">
        <w:rPr>
          <w:szCs w:val="24"/>
        </w:rPr>
        <w:t xml:space="preserve">          </w:t>
      </w:r>
      <w:r w:rsidR="009C7C55" w:rsidRPr="0025157B">
        <w:rPr>
          <w:szCs w:val="24"/>
        </w:rPr>
        <w:t xml:space="preserve">                                   </w:t>
      </w:r>
    </w:p>
    <w:p w14:paraId="754AF8BE" w14:textId="339BAF52" w:rsidR="00550795" w:rsidRPr="0025157B" w:rsidRDefault="00550795" w:rsidP="00550795">
      <w:pPr>
        <w:rPr>
          <w:szCs w:val="24"/>
        </w:rPr>
      </w:pPr>
    </w:p>
    <w:p w14:paraId="2904AF23" w14:textId="77777777" w:rsidR="00F16BDD" w:rsidRPr="0025157B" w:rsidRDefault="00F16BDD" w:rsidP="00915CCB">
      <w:pPr>
        <w:rPr>
          <w:szCs w:val="24"/>
        </w:rPr>
      </w:pPr>
    </w:p>
    <w:p w14:paraId="4822749C" w14:textId="77777777" w:rsidR="003E018C" w:rsidRPr="0025157B" w:rsidRDefault="00940C61" w:rsidP="00B37458">
      <w:pPr>
        <w:spacing w:line="360" w:lineRule="auto"/>
        <w:jc w:val="both"/>
        <w:rPr>
          <w:b/>
          <w:szCs w:val="24"/>
        </w:rPr>
      </w:pPr>
      <w:r w:rsidRPr="0025157B">
        <w:rPr>
          <w:b/>
          <w:szCs w:val="24"/>
        </w:rPr>
        <w:t>KONSULTACIJA Į PA</w:t>
      </w:r>
      <w:r w:rsidR="003E018C" w:rsidRPr="0025157B">
        <w:rPr>
          <w:b/>
          <w:szCs w:val="24"/>
        </w:rPr>
        <w:t>KLAUSIM</w:t>
      </w:r>
      <w:r w:rsidR="00F35738" w:rsidRPr="0025157B">
        <w:rPr>
          <w:b/>
          <w:szCs w:val="24"/>
        </w:rPr>
        <w:t>Ą</w:t>
      </w:r>
    </w:p>
    <w:p w14:paraId="77BEABF0" w14:textId="77777777" w:rsidR="00287CB2" w:rsidRPr="0025157B" w:rsidRDefault="00287CB2" w:rsidP="00175CDB">
      <w:pPr>
        <w:spacing w:line="360" w:lineRule="auto"/>
        <w:jc w:val="both"/>
        <w:rPr>
          <w:szCs w:val="24"/>
        </w:rPr>
      </w:pPr>
    </w:p>
    <w:p w14:paraId="006B4A54" w14:textId="4E3C0B08" w:rsidR="00835D1F" w:rsidRDefault="002D7A93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D7A93">
        <w:rPr>
          <w:rFonts w:ascii="Times New Roman" w:eastAsia="Times New Roman" w:hAnsi="Times New Roman"/>
          <w:sz w:val="24"/>
          <w:szCs w:val="24"/>
        </w:rPr>
        <w:t>Lietuvos Respublikos valstybinės darbo inspekcijos prie Socialinės apsaugos ir darbo ministerijos (toliau – VDI) Informavimo ir konsultavimo skyriaus specialistai susipažino su Jūsų paklausimu ir vadovaudamiesi VDI nuostatų, patvirtintų Lietuvos Respublikos socialinės apsaugos ir darbo ministro 2009 m. gegužės 12 d. įsakymu Nr. A1-316 (Lietuvos Respublikos socialinės apsaugos ir darbo ministro 2010 m. gruodžio 10 d. įsakymo Nr. A1-595 redakcija), 8.3.5 papunkčiu, teikia konsultaciją darbo įstatymų vykdymo klausimais.</w:t>
      </w:r>
    </w:p>
    <w:p w14:paraId="0B986C6E" w14:textId="3A4BD208" w:rsidR="003625EA" w:rsidRDefault="00C31DD9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1DD9">
        <w:rPr>
          <w:rFonts w:ascii="Times New Roman" w:hAnsi="Times New Roman"/>
          <w:sz w:val="24"/>
          <w:szCs w:val="24"/>
        </w:rPr>
        <w:t xml:space="preserve">Pirmiausiai pažymime, kad 2019 m. </w:t>
      </w:r>
      <w:r>
        <w:rPr>
          <w:rFonts w:ascii="Times New Roman" w:hAnsi="Times New Roman"/>
          <w:sz w:val="24"/>
          <w:szCs w:val="24"/>
        </w:rPr>
        <w:t>liepos</w:t>
      </w:r>
      <w:r w:rsidRPr="00C31D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17</w:t>
      </w:r>
      <w:r w:rsidRPr="00C31DD9">
        <w:rPr>
          <w:rFonts w:ascii="Times New Roman" w:hAnsi="Times New Roman"/>
          <w:sz w:val="24"/>
          <w:szCs w:val="24"/>
        </w:rPr>
        <w:t xml:space="preserve"> d. raštu buvo atsakytą į Jūsų paklausimą apie</w:t>
      </w:r>
      <w:r>
        <w:rPr>
          <w:rFonts w:ascii="Times New Roman" w:hAnsi="Times New Roman"/>
          <w:sz w:val="24"/>
          <w:szCs w:val="24"/>
        </w:rPr>
        <w:t xml:space="preserve"> viršvalandžių skaičiavimą</w:t>
      </w:r>
      <w:r w:rsidR="00D152B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taikant suminę darbo laiko apskaitą.</w:t>
      </w:r>
    </w:p>
    <w:p w14:paraId="7E5CED67" w14:textId="5D5C5721" w:rsidR="003625EA" w:rsidRDefault="00C31DD9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Pakartotinai paaiškiname, kad Lietuvos Respublikos darbo kodekso (toliau – DK) 115 straipsnio 6 dalyje nustatytas reglamentavimas dėl viršvalandžių taikomas, j</w:t>
      </w:r>
      <w:r w:rsidRPr="00C31DD9">
        <w:rPr>
          <w:rFonts w:ascii="Times New Roman" w:hAnsi="Times New Roman"/>
          <w:sz w:val="24"/>
          <w:szCs w:val="24"/>
        </w:rPr>
        <w:t>eigu apskaitinio laikotarpio pabaigoje darbuotojas yra išdirbęs daugiau valandų, negu bendra viso apskaitinio laikotarpio darbo laiko norma</w:t>
      </w:r>
      <w:r>
        <w:rPr>
          <w:rFonts w:ascii="Times New Roman" w:hAnsi="Times New Roman"/>
          <w:sz w:val="24"/>
          <w:szCs w:val="24"/>
        </w:rPr>
        <w:t>, t.y. jeigu darbuotojas dėl sudarytų darbo grafikų išdirbo daugiau valandų</w:t>
      </w:r>
      <w:r w:rsidR="00CF487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negu darbuotojui priklausytų išdirbti pagal bendrą apskaitinio laikotarpio darbo laiko normą (skaičiuojamą pagal darbuotojo darbo laiko normą nurodytą darbo sutartyje). </w:t>
      </w:r>
      <w:r w:rsidR="00D152B4">
        <w:rPr>
          <w:rFonts w:ascii="Times New Roman" w:hAnsi="Times New Roman"/>
          <w:sz w:val="24"/>
          <w:szCs w:val="24"/>
        </w:rPr>
        <w:t>Pastebėtina, jog ši teisės norma</w:t>
      </w:r>
      <w:r>
        <w:rPr>
          <w:rFonts w:ascii="Times New Roman" w:hAnsi="Times New Roman"/>
          <w:sz w:val="24"/>
          <w:szCs w:val="24"/>
        </w:rPr>
        <w:t xml:space="preserve"> taikoma tik apskaitinio laikotarpio pabaigoje, nepriklausomai nuo apskaitinio laikotarpio trukmės.</w:t>
      </w:r>
    </w:p>
    <w:p w14:paraId="4FD1254E" w14:textId="364EBE79" w:rsidR="003625EA" w:rsidRDefault="0015281B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Jeigu darbdavio prašymu darbuotojas dirba daugiau </w:t>
      </w:r>
      <w:r w:rsidR="00CF487D">
        <w:rPr>
          <w:rFonts w:ascii="Times New Roman" w:hAnsi="Times New Roman"/>
          <w:sz w:val="24"/>
          <w:szCs w:val="24"/>
        </w:rPr>
        <w:t xml:space="preserve">valandų, </w:t>
      </w:r>
      <w:r>
        <w:rPr>
          <w:rFonts w:ascii="Times New Roman" w:hAnsi="Times New Roman"/>
          <w:sz w:val="24"/>
          <w:szCs w:val="24"/>
        </w:rPr>
        <w:t>negu numatyta konkrečios darbo dienos (pamainos) grafike, turi būti gautas darbuotojo sutikimas (išskyrus DK 119 straipsnio 2 dalyje numatytus atvejus), o apmokėjimas turėtų būti vykdomas įprasta darbo užmokesčio mokėjimo tvarka (ne apskaitinio laikotarpio pabaigoje). Pakartotinai už šias viršytas valandas apskaitinio laikotarpio pabaigoje apmokėti neprivaloma.</w:t>
      </w:r>
      <w:r w:rsidR="00283B40">
        <w:rPr>
          <w:rFonts w:ascii="Times New Roman" w:hAnsi="Times New Roman"/>
          <w:sz w:val="24"/>
          <w:szCs w:val="24"/>
        </w:rPr>
        <w:t xml:space="preserve"> Pastebėtina, kad </w:t>
      </w:r>
      <w:r w:rsidR="00283B40" w:rsidRPr="00283B40">
        <w:rPr>
          <w:rFonts w:ascii="Times New Roman" w:hAnsi="Times New Roman"/>
          <w:sz w:val="24"/>
          <w:szCs w:val="24"/>
        </w:rPr>
        <w:t xml:space="preserve">apmokėjimas </w:t>
      </w:r>
      <w:r w:rsidR="00283B40">
        <w:rPr>
          <w:rFonts w:ascii="Times New Roman" w:hAnsi="Times New Roman"/>
          <w:sz w:val="24"/>
          <w:szCs w:val="24"/>
        </w:rPr>
        <w:t xml:space="preserve">už šias </w:t>
      </w:r>
      <w:r w:rsidR="00283B40">
        <w:rPr>
          <w:rFonts w:ascii="Times New Roman" w:hAnsi="Times New Roman"/>
          <w:sz w:val="24"/>
          <w:szCs w:val="24"/>
        </w:rPr>
        <w:lastRenderedPageBreak/>
        <w:t>viršytas valandas</w:t>
      </w:r>
      <w:r w:rsidR="00283B40" w:rsidRPr="00283B40">
        <w:rPr>
          <w:rFonts w:ascii="Times New Roman" w:hAnsi="Times New Roman"/>
          <w:sz w:val="24"/>
          <w:szCs w:val="24"/>
        </w:rPr>
        <w:t xml:space="preserve"> vykdomas įprasta darbo užmokesčio mokėjimo tvarka</w:t>
      </w:r>
      <w:r w:rsidR="00283B40">
        <w:rPr>
          <w:rFonts w:ascii="Times New Roman" w:hAnsi="Times New Roman"/>
          <w:sz w:val="24"/>
          <w:szCs w:val="24"/>
        </w:rPr>
        <w:t>, nepriklausomai nuo apskaitinio laikotarpio trukmės.</w:t>
      </w:r>
    </w:p>
    <w:p w14:paraId="4A5026CC" w14:textId="36D77D8E" w:rsidR="00283B40" w:rsidRDefault="00730086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Atsak</w:t>
      </w:r>
      <w:r w:rsidR="00CF487D">
        <w:rPr>
          <w:rFonts w:ascii="Times New Roman" w:hAnsi="Times New Roman"/>
          <w:sz w:val="24"/>
          <w:szCs w:val="24"/>
        </w:rPr>
        <w:t>ydami</w:t>
      </w:r>
      <w:r>
        <w:rPr>
          <w:rFonts w:ascii="Times New Roman" w:hAnsi="Times New Roman"/>
          <w:sz w:val="24"/>
          <w:szCs w:val="24"/>
        </w:rPr>
        <w:t xml:space="preserve"> į Jūsų trečią klausimą </w:t>
      </w:r>
      <w:r w:rsidR="00C301CE">
        <w:rPr>
          <w:rFonts w:ascii="Times New Roman" w:hAnsi="Times New Roman"/>
          <w:sz w:val="24"/>
          <w:szCs w:val="24"/>
        </w:rPr>
        <w:t>informuojame</w:t>
      </w:r>
      <w:r>
        <w:rPr>
          <w:rFonts w:ascii="Times New Roman" w:hAnsi="Times New Roman"/>
          <w:sz w:val="24"/>
          <w:szCs w:val="24"/>
        </w:rPr>
        <w:t>, kad darbo sutarties šalys negal</w:t>
      </w:r>
      <w:r w:rsidR="00DC0973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susitarti, jog apmokėjimas už viršvalandžius, kai </w:t>
      </w:r>
      <w:r w:rsidRPr="00730086">
        <w:rPr>
          <w:rFonts w:ascii="Times New Roman" w:hAnsi="Times New Roman"/>
          <w:sz w:val="24"/>
          <w:szCs w:val="24"/>
        </w:rPr>
        <w:t>darbdavio prašymu darbuotojas dirba daugiau negu numatyta konkrečios darbo dienos (pamainos) grafike</w:t>
      </w:r>
      <w:r>
        <w:rPr>
          <w:rFonts w:ascii="Times New Roman" w:hAnsi="Times New Roman"/>
          <w:sz w:val="24"/>
          <w:szCs w:val="24"/>
        </w:rPr>
        <w:t>, vyktų ap</w:t>
      </w:r>
      <w:r w:rsidR="00C301CE">
        <w:rPr>
          <w:rFonts w:ascii="Times New Roman" w:hAnsi="Times New Roman"/>
          <w:sz w:val="24"/>
          <w:szCs w:val="24"/>
        </w:rPr>
        <w:t xml:space="preserve">skaitinio laikotarpio pabaigoje, o ne </w:t>
      </w:r>
      <w:r w:rsidR="00C301CE" w:rsidRPr="00C301CE">
        <w:rPr>
          <w:rFonts w:ascii="Times New Roman" w:hAnsi="Times New Roman"/>
          <w:sz w:val="24"/>
          <w:szCs w:val="24"/>
        </w:rPr>
        <w:t>įprasta darbo užmokesčio mokėjimo tvarka</w:t>
      </w:r>
      <w:r w:rsidR="00C301CE">
        <w:rPr>
          <w:rFonts w:ascii="Times New Roman" w:hAnsi="Times New Roman"/>
          <w:sz w:val="24"/>
          <w:szCs w:val="24"/>
        </w:rPr>
        <w:t>.</w:t>
      </w:r>
    </w:p>
    <w:p w14:paraId="004B408E" w14:textId="2590F8B4" w:rsidR="00B37458" w:rsidRPr="0025157B" w:rsidRDefault="004279A8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279A8">
        <w:rPr>
          <w:rFonts w:ascii="Times New Roman" w:hAnsi="Times New Roman"/>
          <w:sz w:val="24"/>
          <w:szCs w:val="24"/>
        </w:rPr>
        <w:t xml:space="preserve">Informavimo ir konsultavimo </w:t>
      </w:r>
      <w:r w:rsidR="00F74FB3" w:rsidRPr="0025157B">
        <w:rPr>
          <w:rFonts w:ascii="Times New Roman" w:hAnsi="Times New Roman"/>
          <w:sz w:val="24"/>
          <w:szCs w:val="24"/>
        </w:rPr>
        <w:t>skyriaus specialistų nuomonė darbo ginčus nagrinėjančioms institucijoms neprivaloma.</w:t>
      </w:r>
    </w:p>
    <w:p w14:paraId="61F830CB" w14:textId="77777777" w:rsidR="00615DAF" w:rsidRPr="0025157B" w:rsidRDefault="00615DAF" w:rsidP="00730086">
      <w:pPr>
        <w:pStyle w:val="HTMLiankstoformatuotas"/>
        <w:tabs>
          <w:tab w:val="left" w:pos="62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974D835" w14:textId="77777777" w:rsidR="00615DAF" w:rsidRPr="0025157B" w:rsidRDefault="00615DAF" w:rsidP="00724D94">
      <w:pPr>
        <w:pStyle w:val="HTMLiankstoformatuotas"/>
        <w:tabs>
          <w:tab w:val="left" w:pos="627"/>
        </w:tabs>
        <w:jc w:val="both"/>
        <w:rPr>
          <w:rFonts w:ascii="Times New Roman" w:hAnsi="Times New Roman"/>
          <w:sz w:val="24"/>
          <w:szCs w:val="24"/>
        </w:rPr>
      </w:pPr>
    </w:p>
    <w:p w14:paraId="5AABDE4D" w14:textId="6FEB0388" w:rsidR="00E108C8" w:rsidRPr="0025157B" w:rsidRDefault="002B35E2" w:rsidP="00907C87">
      <w:pPr>
        <w:tabs>
          <w:tab w:val="right" w:pos="9356"/>
        </w:tabs>
        <w:rPr>
          <w:szCs w:val="24"/>
        </w:rPr>
      </w:pPr>
      <w:r w:rsidRPr="002B35E2">
        <w:rPr>
          <w:szCs w:val="24"/>
        </w:rPr>
        <w:t xml:space="preserve">Informavimo ir konsultavimo </w:t>
      </w:r>
      <w:r w:rsidR="00873D83" w:rsidRPr="0025157B">
        <w:rPr>
          <w:szCs w:val="24"/>
        </w:rPr>
        <w:t>skyriaus vedėja</w:t>
      </w:r>
      <w:r>
        <w:rPr>
          <w:szCs w:val="24"/>
        </w:rPr>
        <w:t>s</w:t>
      </w:r>
      <w:r w:rsidR="00907C87">
        <w:rPr>
          <w:szCs w:val="24"/>
        </w:rPr>
        <w:tab/>
      </w:r>
      <w:r>
        <w:rPr>
          <w:szCs w:val="24"/>
        </w:rPr>
        <w:t>Šarūnas Orlavičius</w:t>
      </w:r>
    </w:p>
    <w:p w14:paraId="0E7C2038" w14:textId="77777777" w:rsidR="00854624" w:rsidRDefault="00854624" w:rsidP="00873D83">
      <w:pPr>
        <w:rPr>
          <w:szCs w:val="24"/>
        </w:rPr>
      </w:pPr>
    </w:p>
    <w:p w14:paraId="3C9D8C30" w14:textId="77777777" w:rsidR="00A26410" w:rsidRDefault="00A26410" w:rsidP="00873D83">
      <w:pPr>
        <w:rPr>
          <w:szCs w:val="24"/>
        </w:rPr>
      </w:pPr>
    </w:p>
    <w:p w14:paraId="5D6B674C" w14:textId="291540AA" w:rsidR="00BA2C3D" w:rsidRDefault="00BA2C3D" w:rsidP="00873D83">
      <w:pPr>
        <w:rPr>
          <w:szCs w:val="24"/>
        </w:rPr>
      </w:pPr>
    </w:p>
    <w:p w14:paraId="2F5E8EA7" w14:textId="1FC3F835" w:rsidR="00346E87" w:rsidRDefault="00346E87" w:rsidP="00873D83">
      <w:pPr>
        <w:rPr>
          <w:szCs w:val="24"/>
        </w:rPr>
      </w:pPr>
    </w:p>
    <w:p w14:paraId="3C15D741" w14:textId="7F7A53CB" w:rsidR="00346E87" w:rsidRDefault="00346E87" w:rsidP="00873D83">
      <w:pPr>
        <w:rPr>
          <w:szCs w:val="24"/>
        </w:rPr>
      </w:pPr>
    </w:p>
    <w:p w14:paraId="12ED8DB5" w14:textId="59506E0B" w:rsidR="00730086" w:rsidRDefault="00730086" w:rsidP="00873D83">
      <w:pPr>
        <w:rPr>
          <w:szCs w:val="24"/>
        </w:rPr>
      </w:pPr>
    </w:p>
    <w:p w14:paraId="7D9A7874" w14:textId="11148FC0" w:rsidR="00730086" w:rsidRDefault="00730086" w:rsidP="00873D83">
      <w:pPr>
        <w:rPr>
          <w:szCs w:val="24"/>
        </w:rPr>
      </w:pPr>
    </w:p>
    <w:p w14:paraId="5CDB7836" w14:textId="0E83C92E" w:rsidR="00730086" w:rsidRDefault="00730086" w:rsidP="00873D83">
      <w:pPr>
        <w:rPr>
          <w:szCs w:val="24"/>
        </w:rPr>
      </w:pPr>
    </w:p>
    <w:p w14:paraId="70C99B16" w14:textId="7F27C799" w:rsidR="00730086" w:rsidRDefault="00730086" w:rsidP="00873D83">
      <w:pPr>
        <w:rPr>
          <w:szCs w:val="24"/>
        </w:rPr>
      </w:pPr>
    </w:p>
    <w:p w14:paraId="342143CD" w14:textId="4A3A4143" w:rsidR="00730086" w:rsidRDefault="00730086" w:rsidP="00873D83">
      <w:pPr>
        <w:rPr>
          <w:szCs w:val="24"/>
        </w:rPr>
      </w:pPr>
    </w:p>
    <w:p w14:paraId="37E6952F" w14:textId="141B57A4" w:rsidR="00730086" w:rsidRDefault="00730086" w:rsidP="00873D83">
      <w:pPr>
        <w:rPr>
          <w:szCs w:val="24"/>
        </w:rPr>
      </w:pPr>
    </w:p>
    <w:p w14:paraId="77FDE6C5" w14:textId="50123285" w:rsidR="00730086" w:rsidRDefault="00730086" w:rsidP="00873D83">
      <w:pPr>
        <w:rPr>
          <w:szCs w:val="24"/>
        </w:rPr>
      </w:pPr>
    </w:p>
    <w:p w14:paraId="6528E843" w14:textId="10C7DBB2" w:rsidR="00730086" w:rsidRDefault="00730086" w:rsidP="00873D83">
      <w:pPr>
        <w:rPr>
          <w:szCs w:val="24"/>
        </w:rPr>
      </w:pPr>
    </w:p>
    <w:p w14:paraId="5E43EC84" w14:textId="1792105C" w:rsidR="00730086" w:rsidRDefault="00730086" w:rsidP="00873D83">
      <w:pPr>
        <w:rPr>
          <w:szCs w:val="24"/>
        </w:rPr>
      </w:pPr>
    </w:p>
    <w:p w14:paraId="598A54EA" w14:textId="2C6BF1CA" w:rsidR="00730086" w:rsidRDefault="00730086" w:rsidP="00873D83">
      <w:pPr>
        <w:rPr>
          <w:szCs w:val="24"/>
        </w:rPr>
      </w:pPr>
    </w:p>
    <w:p w14:paraId="4427A4F4" w14:textId="0890BD0C" w:rsidR="00730086" w:rsidRDefault="00730086" w:rsidP="00873D83">
      <w:pPr>
        <w:rPr>
          <w:szCs w:val="24"/>
        </w:rPr>
      </w:pPr>
    </w:p>
    <w:p w14:paraId="33B13D84" w14:textId="7F32AFBD" w:rsidR="00730086" w:rsidRDefault="00730086" w:rsidP="00873D83">
      <w:pPr>
        <w:rPr>
          <w:szCs w:val="24"/>
        </w:rPr>
      </w:pPr>
    </w:p>
    <w:p w14:paraId="568CF140" w14:textId="4F3F69C7" w:rsidR="00730086" w:rsidRDefault="00730086" w:rsidP="00873D83">
      <w:pPr>
        <w:rPr>
          <w:szCs w:val="24"/>
        </w:rPr>
      </w:pPr>
    </w:p>
    <w:p w14:paraId="4EC9D328" w14:textId="5B9356BD" w:rsidR="00730086" w:rsidRDefault="00730086" w:rsidP="00873D83">
      <w:pPr>
        <w:rPr>
          <w:szCs w:val="24"/>
        </w:rPr>
      </w:pPr>
    </w:p>
    <w:p w14:paraId="3E73706B" w14:textId="05AF101F" w:rsidR="00730086" w:rsidRDefault="00730086" w:rsidP="00873D83">
      <w:pPr>
        <w:rPr>
          <w:szCs w:val="24"/>
        </w:rPr>
      </w:pPr>
    </w:p>
    <w:p w14:paraId="280A375A" w14:textId="011BC6D6" w:rsidR="00730086" w:rsidRDefault="00730086" w:rsidP="00873D83">
      <w:pPr>
        <w:rPr>
          <w:szCs w:val="24"/>
        </w:rPr>
      </w:pPr>
    </w:p>
    <w:p w14:paraId="21A7A8F4" w14:textId="1781CC07" w:rsidR="00730086" w:rsidRDefault="00730086" w:rsidP="00873D83">
      <w:pPr>
        <w:rPr>
          <w:szCs w:val="24"/>
        </w:rPr>
      </w:pPr>
    </w:p>
    <w:p w14:paraId="697CF425" w14:textId="2B9D5111" w:rsidR="00730086" w:rsidRDefault="00730086" w:rsidP="00873D83">
      <w:pPr>
        <w:rPr>
          <w:szCs w:val="24"/>
        </w:rPr>
      </w:pPr>
    </w:p>
    <w:p w14:paraId="4D3BB677" w14:textId="48EC1D6D" w:rsidR="00730086" w:rsidRDefault="00730086" w:rsidP="00873D83">
      <w:pPr>
        <w:rPr>
          <w:szCs w:val="24"/>
        </w:rPr>
      </w:pPr>
    </w:p>
    <w:p w14:paraId="2531A961" w14:textId="15A25D09" w:rsidR="00730086" w:rsidRDefault="00730086" w:rsidP="00873D83">
      <w:pPr>
        <w:rPr>
          <w:szCs w:val="24"/>
        </w:rPr>
      </w:pPr>
    </w:p>
    <w:p w14:paraId="10D7D90C" w14:textId="7AEC6940" w:rsidR="00730086" w:rsidRDefault="00730086" w:rsidP="00873D83">
      <w:pPr>
        <w:rPr>
          <w:szCs w:val="24"/>
        </w:rPr>
      </w:pPr>
    </w:p>
    <w:p w14:paraId="5A8EACDE" w14:textId="2212C995" w:rsidR="00730086" w:rsidRDefault="00730086" w:rsidP="00873D83">
      <w:pPr>
        <w:rPr>
          <w:szCs w:val="24"/>
        </w:rPr>
      </w:pPr>
    </w:p>
    <w:p w14:paraId="45CC28DA" w14:textId="2025AF13" w:rsidR="00730086" w:rsidRDefault="00730086" w:rsidP="00873D83">
      <w:pPr>
        <w:rPr>
          <w:szCs w:val="24"/>
        </w:rPr>
      </w:pPr>
    </w:p>
    <w:p w14:paraId="60BA205A" w14:textId="3626B322" w:rsidR="00730086" w:rsidRDefault="00730086" w:rsidP="00873D83">
      <w:pPr>
        <w:rPr>
          <w:szCs w:val="24"/>
        </w:rPr>
      </w:pPr>
    </w:p>
    <w:p w14:paraId="05B2E3B1" w14:textId="422F775D" w:rsidR="00730086" w:rsidRDefault="00730086" w:rsidP="00873D83">
      <w:pPr>
        <w:rPr>
          <w:szCs w:val="24"/>
        </w:rPr>
      </w:pPr>
    </w:p>
    <w:p w14:paraId="320303CD" w14:textId="77777777" w:rsidR="00730086" w:rsidRDefault="00730086" w:rsidP="00873D83">
      <w:pPr>
        <w:rPr>
          <w:szCs w:val="24"/>
        </w:rPr>
      </w:pPr>
    </w:p>
    <w:p w14:paraId="144C70FF" w14:textId="579478F5" w:rsidR="00346E87" w:rsidRDefault="00346E87" w:rsidP="00873D83">
      <w:pPr>
        <w:rPr>
          <w:szCs w:val="24"/>
        </w:rPr>
      </w:pPr>
    </w:p>
    <w:p w14:paraId="75F130C8" w14:textId="336CFD50" w:rsidR="00346E87" w:rsidRDefault="00346E87" w:rsidP="00873D83">
      <w:pPr>
        <w:rPr>
          <w:szCs w:val="24"/>
        </w:rPr>
      </w:pPr>
    </w:p>
    <w:p w14:paraId="773EBC27" w14:textId="0AD0C8FA" w:rsidR="00346E87" w:rsidRDefault="00346E87" w:rsidP="00873D83">
      <w:pPr>
        <w:rPr>
          <w:szCs w:val="24"/>
        </w:rPr>
      </w:pPr>
    </w:p>
    <w:p w14:paraId="06BADAFE" w14:textId="4F570E9B" w:rsidR="00346E87" w:rsidRDefault="00346E87" w:rsidP="00873D83">
      <w:pPr>
        <w:rPr>
          <w:szCs w:val="24"/>
        </w:rPr>
      </w:pPr>
    </w:p>
    <w:p w14:paraId="786DB560" w14:textId="77777777" w:rsidR="004B3F62" w:rsidRPr="0025157B" w:rsidRDefault="004B3F62" w:rsidP="00873D83">
      <w:pPr>
        <w:rPr>
          <w:szCs w:val="24"/>
        </w:rPr>
      </w:pPr>
    </w:p>
    <w:p w14:paraId="72872168" w14:textId="77777777" w:rsidR="005F5D4B" w:rsidRPr="0025157B" w:rsidRDefault="00CC7DC9" w:rsidP="00873D83">
      <w:pPr>
        <w:jc w:val="both"/>
      </w:pPr>
      <w:r w:rsidRPr="0025157B">
        <w:rPr>
          <w:sz w:val="20"/>
        </w:rPr>
        <w:t>Tautvydas Zasas</w:t>
      </w:r>
      <w:r w:rsidR="009A1A1E" w:rsidRPr="0025157B">
        <w:rPr>
          <w:sz w:val="20"/>
        </w:rPr>
        <w:t>,</w:t>
      </w:r>
      <w:r w:rsidRPr="0025157B">
        <w:rPr>
          <w:sz w:val="20"/>
        </w:rPr>
        <w:t xml:space="preserve"> </w:t>
      </w:r>
      <w:r w:rsidR="009A1A1E" w:rsidRPr="0025157B">
        <w:rPr>
          <w:sz w:val="20"/>
        </w:rPr>
        <w:t>t</w:t>
      </w:r>
      <w:r w:rsidRPr="0025157B">
        <w:rPr>
          <w:sz w:val="20"/>
        </w:rPr>
        <w:t>el. (8 5) 260 3473, el. p. tautvydas.zasas@vdi.lt</w:t>
      </w:r>
    </w:p>
    <w:sectPr w:rsidR="005F5D4B" w:rsidRPr="0025157B" w:rsidSect="00D739D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49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5C514" w14:textId="77777777" w:rsidR="000067A6" w:rsidRDefault="000067A6">
      <w:r>
        <w:separator/>
      </w:r>
    </w:p>
  </w:endnote>
  <w:endnote w:type="continuationSeparator" w:id="0">
    <w:p w14:paraId="367D256E" w14:textId="77777777" w:rsidR="000067A6" w:rsidRDefault="00006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5E084" w14:textId="77777777" w:rsidR="00835D1F" w:rsidRDefault="00835D1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B1D32" w14:textId="77777777" w:rsidR="00835D1F" w:rsidRDefault="00835D1F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D6518" w14:textId="415BA780" w:rsidR="000F547B" w:rsidRDefault="00835D1F" w:rsidP="00835D1F">
    <w:pPr>
      <w:pStyle w:val="Porat"/>
      <w:tabs>
        <w:tab w:val="clear" w:pos="4819"/>
        <w:tab w:val="clear" w:pos="9638"/>
        <w:tab w:val="left" w:pos="8835"/>
      </w:tabs>
      <w:jc w:val="right"/>
    </w:pPr>
    <w:r w:rsidRPr="008C59C4">
      <w:rPr>
        <w:noProof/>
        <w:lang w:eastAsia="lt-LT"/>
      </w:rPr>
      <w:drawing>
        <wp:inline distT="0" distB="0" distL="0" distR="0" wp14:anchorId="127F18DD" wp14:editId="30E98770">
          <wp:extent cx="1552575" cy="590550"/>
          <wp:effectExtent l="0" t="0" r="9525" b="0"/>
          <wp:docPr id="3" name="Paveikslėlis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veikslėlis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55C01D" w14:textId="77777777" w:rsidR="000067A6" w:rsidRDefault="000067A6">
      <w:r>
        <w:separator/>
      </w:r>
    </w:p>
  </w:footnote>
  <w:footnote w:type="continuationSeparator" w:id="0">
    <w:p w14:paraId="0FBEBBEC" w14:textId="77777777" w:rsidR="000067A6" w:rsidRDefault="00006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E4C06" w14:textId="77777777" w:rsidR="00835D1F" w:rsidRDefault="00835D1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068528803"/>
      <w:docPartObj>
        <w:docPartGallery w:val="Page Numbers (Top of Page)"/>
        <w:docPartUnique/>
      </w:docPartObj>
    </w:sdtPr>
    <w:sdtEndPr/>
    <w:sdtContent>
      <w:p w14:paraId="213C2CAA" w14:textId="634EBC8B" w:rsidR="000F547B" w:rsidRPr="00747834" w:rsidRDefault="00083C18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478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F547B" w:rsidRPr="0074783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478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15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4783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8A4A0E" w14:textId="77777777" w:rsidR="000F547B" w:rsidRDefault="000F547B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6C692" w14:textId="77777777" w:rsidR="00835D1F" w:rsidRDefault="00835D1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A6424"/>
    <w:multiLevelType w:val="hybridMultilevel"/>
    <w:tmpl w:val="23AE428E"/>
    <w:lvl w:ilvl="0" w:tplc="C93818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567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795"/>
    <w:rsid w:val="000034ED"/>
    <w:rsid w:val="000067A6"/>
    <w:rsid w:val="0001262E"/>
    <w:rsid w:val="00017D94"/>
    <w:rsid w:val="00020BD8"/>
    <w:rsid w:val="00036B68"/>
    <w:rsid w:val="00037C2A"/>
    <w:rsid w:val="00037CF2"/>
    <w:rsid w:val="00044A64"/>
    <w:rsid w:val="00047A03"/>
    <w:rsid w:val="00050786"/>
    <w:rsid w:val="000510E4"/>
    <w:rsid w:val="000758BB"/>
    <w:rsid w:val="000773F6"/>
    <w:rsid w:val="000829E3"/>
    <w:rsid w:val="00083C18"/>
    <w:rsid w:val="00090026"/>
    <w:rsid w:val="00090FBE"/>
    <w:rsid w:val="0009616E"/>
    <w:rsid w:val="000A430C"/>
    <w:rsid w:val="000A49EC"/>
    <w:rsid w:val="000A4CE3"/>
    <w:rsid w:val="000A4E23"/>
    <w:rsid w:val="000B6C28"/>
    <w:rsid w:val="000C61EF"/>
    <w:rsid w:val="000D6D13"/>
    <w:rsid w:val="000D71A4"/>
    <w:rsid w:val="000D7EC9"/>
    <w:rsid w:val="000F4496"/>
    <w:rsid w:val="000F547B"/>
    <w:rsid w:val="000F5BBE"/>
    <w:rsid w:val="000F6078"/>
    <w:rsid w:val="00104984"/>
    <w:rsid w:val="00105289"/>
    <w:rsid w:val="00112F86"/>
    <w:rsid w:val="00115208"/>
    <w:rsid w:val="0012442F"/>
    <w:rsid w:val="001304DD"/>
    <w:rsid w:val="00136B01"/>
    <w:rsid w:val="00147855"/>
    <w:rsid w:val="0015281B"/>
    <w:rsid w:val="00162F78"/>
    <w:rsid w:val="00163A8F"/>
    <w:rsid w:val="0016404A"/>
    <w:rsid w:val="00164529"/>
    <w:rsid w:val="00175CDB"/>
    <w:rsid w:val="0017664A"/>
    <w:rsid w:val="001767D1"/>
    <w:rsid w:val="0018732A"/>
    <w:rsid w:val="0019574F"/>
    <w:rsid w:val="001A57D1"/>
    <w:rsid w:val="001C250A"/>
    <w:rsid w:val="001F0127"/>
    <w:rsid w:val="001F76DB"/>
    <w:rsid w:val="00204AE9"/>
    <w:rsid w:val="002054D7"/>
    <w:rsid w:val="00214B71"/>
    <w:rsid w:val="00217C41"/>
    <w:rsid w:val="00226102"/>
    <w:rsid w:val="002268ED"/>
    <w:rsid w:val="0023761B"/>
    <w:rsid w:val="00240B2C"/>
    <w:rsid w:val="0025157B"/>
    <w:rsid w:val="002520C2"/>
    <w:rsid w:val="00255795"/>
    <w:rsid w:val="00270081"/>
    <w:rsid w:val="00271C2A"/>
    <w:rsid w:val="00277472"/>
    <w:rsid w:val="00283B40"/>
    <w:rsid w:val="00287CB2"/>
    <w:rsid w:val="002A45EB"/>
    <w:rsid w:val="002B2197"/>
    <w:rsid w:val="002B319B"/>
    <w:rsid w:val="002B35E2"/>
    <w:rsid w:val="002B5562"/>
    <w:rsid w:val="002C4321"/>
    <w:rsid w:val="002D14AB"/>
    <w:rsid w:val="002D1D23"/>
    <w:rsid w:val="002D7A93"/>
    <w:rsid w:val="002E1FAD"/>
    <w:rsid w:val="002E3628"/>
    <w:rsid w:val="002E36B7"/>
    <w:rsid w:val="002E3A8A"/>
    <w:rsid w:val="002E50D4"/>
    <w:rsid w:val="002F2ABB"/>
    <w:rsid w:val="002F2BBB"/>
    <w:rsid w:val="00305C53"/>
    <w:rsid w:val="00305DE5"/>
    <w:rsid w:val="003160AE"/>
    <w:rsid w:val="00340718"/>
    <w:rsid w:val="00346E87"/>
    <w:rsid w:val="003514B2"/>
    <w:rsid w:val="003526CF"/>
    <w:rsid w:val="003553A8"/>
    <w:rsid w:val="003625EA"/>
    <w:rsid w:val="00366CF0"/>
    <w:rsid w:val="003761B3"/>
    <w:rsid w:val="00385807"/>
    <w:rsid w:val="0039291E"/>
    <w:rsid w:val="00393708"/>
    <w:rsid w:val="003A2465"/>
    <w:rsid w:val="003A32EF"/>
    <w:rsid w:val="003B0DDF"/>
    <w:rsid w:val="003B292B"/>
    <w:rsid w:val="003D09A5"/>
    <w:rsid w:val="003E018C"/>
    <w:rsid w:val="003E7379"/>
    <w:rsid w:val="003F03D7"/>
    <w:rsid w:val="003F3EF9"/>
    <w:rsid w:val="00412FD8"/>
    <w:rsid w:val="004171C6"/>
    <w:rsid w:val="00426699"/>
    <w:rsid w:val="004279A8"/>
    <w:rsid w:val="00430F46"/>
    <w:rsid w:val="0044661F"/>
    <w:rsid w:val="004504C9"/>
    <w:rsid w:val="00462DF8"/>
    <w:rsid w:val="00463DB8"/>
    <w:rsid w:val="004665F3"/>
    <w:rsid w:val="00473B6D"/>
    <w:rsid w:val="00474535"/>
    <w:rsid w:val="004866E7"/>
    <w:rsid w:val="00490A99"/>
    <w:rsid w:val="00495185"/>
    <w:rsid w:val="004A148A"/>
    <w:rsid w:val="004A1748"/>
    <w:rsid w:val="004B3F62"/>
    <w:rsid w:val="004B73FE"/>
    <w:rsid w:val="004C2405"/>
    <w:rsid w:val="004D62CD"/>
    <w:rsid w:val="004E193B"/>
    <w:rsid w:val="004F5FD9"/>
    <w:rsid w:val="00502A34"/>
    <w:rsid w:val="00504424"/>
    <w:rsid w:val="00507111"/>
    <w:rsid w:val="00526578"/>
    <w:rsid w:val="00533106"/>
    <w:rsid w:val="005351A7"/>
    <w:rsid w:val="00535469"/>
    <w:rsid w:val="00550795"/>
    <w:rsid w:val="005541F6"/>
    <w:rsid w:val="00557D4E"/>
    <w:rsid w:val="005612EE"/>
    <w:rsid w:val="005615A7"/>
    <w:rsid w:val="00570A49"/>
    <w:rsid w:val="0057323A"/>
    <w:rsid w:val="00575292"/>
    <w:rsid w:val="00587E69"/>
    <w:rsid w:val="005A3679"/>
    <w:rsid w:val="005B05F6"/>
    <w:rsid w:val="005B13E3"/>
    <w:rsid w:val="005B6712"/>
    <w:rsid w:val="005B7BB1"/>
    <w:rsid w:val="005C1090"/>
    <w:rsid w:val="005D6CC1"/>
    <w:rsid w:val="005D7FF3"/>
    <w:rsid w:val="005E0948"/>
    <w:rsid w:val="005F58B4"/>
    <w:rsid w:val="005F5D4B"/>
    <w:rsid w:val="005F6E90"/>
    <w:rsid w:val="0060722B"/>
    <w:rsid w:val="0061112C"/>
    <w:rsid w:val="006112D9"/>
    <w:rsid w:val="00612E75"/>
    <w:rsid w:val="0061531F"/>
    <w:rsid w:val="00615475"/>
    <w:rsid w:val="00615DAF"/>
    <w:rsid w:val="00626001"/>
    <w:rsid w:val="00631F31"/>
    <w:rsid w:val="006706CF"/>
    <w:rsid w:val="00685656"/>
    <w:rsid w:val="00694334"/>
    <w:rsid w:val="0069757A"/>
    <w:rsid w:val="006A49DE"/>
    <w:rsid w:val="006B07B8"/>
    <w:rsid w:val="006C6069"/>
    <w:rsid w:val="006D1FA6"/>
    <w:rsid w:val="006D4C55"/>
    <w:rsid w:val="006E5901"/>
    <w:rsid w:val="006E7A9E"/>
    <w:rsid w:val="006F349F"/>
    <w:rsid w:val="007022BD"/>
    <w:rsid w:val="00710956"/>
    <w:rsid w:val="00711C1F"/>
    <w:rsid w:val="00723F13"/>
    <w:rsid w:val="00724D94"/>
    <w:rsid w:val="00726C94"/>
    <w:rsid w:val="00730086"/>
    <w:rsid w:val="007315E1"/>
    <w:rsid w:val="007317C1"/>
    <w:rsid w:val="00732616"/>
    <w:rsid w:val="00732861"/>
    <w:rsid w:val="007341C1"/>
    <w:rsid w:val="00735F5B"/>
    <w:rsid w:val="00744EA5"/>
    <w:rsid w:val="00745942"/>
    <w:rsid w:val="00746BE9"/>
    <w:rsid w:val="00752973"/>
    <w:rsid w:val="00757347"/>
    <w:rsid w:val="007607BC"/>
    <w:rsid w:val="00770BE8"/>
    <w:rsid w:val="00781503"/>
    <w:rsid w:val="00793A9F"/>
    <w:rsid w:val="00793B33"/>
    <w:rsid w:val="007A4019"/>
    <w:rsid w:val="007A612C"/>
    <w:rsid w:val="007A6455"/>
    <w:rsid w:val="007A6A4A"/>
    <w:rsid w:val="007A7B26"/>
    <w:rsid w:val="007B2F33"/>
    <w:rsid w:val="007B5E2B"/>
    <w:rsid w:val="007B7436"/>
    <w:rsid w:val="007C084E"/>
    <w:rsid w:val="007D0FF2"/>
    <w:rsid w:val="007D71AA"/>
    <w:rsid w:val="007E28AE"/>
    <w:rsid w:val="007E42CC"/>
    <w:rsid w:val="007E6F49"/>
    <w:rsid w:val="00806304"/>
    <w:rsid w:val="008156CB"/>
    <w:rsid w:val="008215F4"/>
    <w:rsid w:val="00821FC1"/>
    <w:rsid w:val="00830EE3"/>
    <w:rsid w:val="00835D1F"/>
    <w:rsid w:val="00842721"/>
    <w:rsid w:val="0084637F"/>
    <w:rsid w:val="00854624"/>
    <w:rsid w:val="00855516"/>
    <w:rsid w:val="0085743E"/>
    <w:rsid w:val="00862A2C"/>
    <w:rsid w:val="00862F86"/>
    <w:rsid w:val="0086403D"/>
    <w:rsid w:val="008710C0"/>
    <w:rsid w:val="00873D83"/>
    <w:rsid w:val="008824B4"/>
    <w:rsid w:val="00897CB0"/>
    <w:rsid w:val="008A2705"/>
    <w:rsid w:val="008A726D"/>
    <w:rsid w:val="008B1A4E"/>
    <w:rsid w:val="008C4BCD"/>
    <w:rsid w:val="008C52F8"/>
    <w:rsid w:val="008C78FD"/>
    <w:rsid w:val="008C7AE3"/>
    <w:rsid w:val="008D1DC0"/>
    <w:rsid w:val="008D5313"/>
    <w:rsid w:val="008D6A9A"/>
    <w:rsid w:val="008E3577"/>
    <w:rsid w:val="008E5485"/>
    <w:rsid w:val="008F48F3"/>
    <w:rsid w:val="00900BD9"/>
    <w:rsid w:val="0090328F"/>
    <w:rsid w:val="00905922"/>
    <w:rsid w:val="009074EC"/>
    <w:rsid w:val="00907C87"/>
    <w:rsid w:val="00915CCB"/>
    <w:rsid w:val="00921875"/>
    <w:rsid w:val="00922442"/>
    <w:rsid w:val="00923C4D"/>
    <w:rsid w:val="009243AC"/>
    <w:rsid w:val="00931EE6"/>
    <w:rsid w:val="00932217"/>
    <w:rsid w:val="0093539E"/>
    <w:rsid w:val="00940C61"/>
    <w:rsid w:val="00941791"/>
    <w:rsid w:val="00943952"/>
    <w:rsid w:val="0095436E"/>
    <w:rsid w:val="00963168"/>
    <w:rsid w:val="009633EA"/>
    <w:rsid w:val="009651B2"/>
    <w:rsid w:val="00971D22"/>
    <w:rsid w:val="00972041"/>
    <w:rsid w:val="0097218A"/>
    <w:rsid w:val="009800AA"/>
    <w:rsid w:val="00985628"/>
    <w:rsid w:val="0098646A"/>
    <w:rsid w:val="009A084E"/>
    <w:rsid w:val="009A1A1E"/>
    <w:rsid w:val="009A4E91"/>
    <w:rsid w:val="009A5315"/>
    <w:rsid w:val="009C0FEC"/>
    <w:rsid w:val="009C1BF4"/>
    <w:rsid w:val="009C5D6B"/>
    <w:rsid w:val="009C6C4F"/>
    <w:rsid w:val="009C6EE3"/>
    <w:rsid w:val="009C7C55"/>
    <w:rsid w:val="009D43E9"/>
    <w:rsid w:val="009E218B"/>
    <w:rsid w:val="009F10FF"/>
    <w:rsid w:val="009F599F"/>
    <w:rsid w:val="00A03670"/>
    <w:rsid w:val="00A041C5"/>
    <w:rsid w:val="00A2158A"/>
    <w:rsid w:val="00A2533E"/>
    <w:rsid w:val="00A26410"/>
    <w:rsid w:val="00A2769A"/>
    <w:rsid w:val="00A34859"/>
    <w:rsid w:val="00A34B79"/>
    <w:rsid w:val="00A438BB"/>
    <w:rsid w:val="00A51503"/>
    <w:rsid w:val="00A5250F"/>
    <w:rsid w:val="00A53EE2"/>
    <w:rsid w:val="00A66A56"/>
    <w:rsid w:val="00A67744"/>
    <w:rsid w:val="00A751DD"/>
    <w:rsid w:val="00A75E6B"/>
    <w:rsid w:val="00A8141B"/>
    <w:rsid w:val="00A855C5"/>
    <w:rsid w:val="00A97EF1"/>
    <w:rsid w:val="00AA05B9"/>
    <w:rsid w:val="00AA1358"/>
    <w:rsid w:val="00AA2AA1"/>
    <w:rsid w:val="00AA5AD1"/>
    <w:rsid w:val="00AB26AC"/>
    <w:rsid w:val="00AC1F1C"/>
    <w:rsid w:val="00AD3B57"/>
    <w:rsid w:val="00AD55F2"/>
    <w:rsid w:val="00AD5E76"/>
    <w:rsid w:val="00AE16B1"/>
    <w:rsid w:val="00AE3B28"/>
    <w:rsid w:val="00AE71A3"/>
    <w:rsid w:val="00AF0BFD"/>
    <w:rsid w:val="00AF78F9"/>
    <w:rsid w:val="00B02B86"/>
    <w:rsid w:val="00B03614"/>
    <w:rsid w:val="00B05269"/>
    <w:rsid w:val="00B13708"/>
    <w:rsid w:val="00B17EBB"/>
    <w:rsid w:val="00B269AB"/>
    <w:rsid w:val="00B26F1D"/>
    <w:rsid w:val="00B306B6"/>
    <w:rsid w:val="00B37458"/>
    <w:rsid w:val="00B459C3"/>
    <w:rsid w:val="00B45EE2"/>
    <w:rsid w:val="00B543CE"/>
    <w:rsid w:val="00B6772C"/>
    <w:rsid w:val="00B70F56"/>
    <w:rsid w:val="00B723D1"/>
    <w:rsid w:val="00B736FB"/>
    <w:rsid w:val="00B7751A"/>
    <w:rsid w:val="00B821EB"/>
    <w:rsid w:val="00B85593"/>
    <w:rsid w:val="00B97314"/>
    <w:rsid w:val="00BA1240"/>
    <w:rsid w:val="00BA2C3D"/>
    <w:rsid w:val="00BC4EA0"/>
    <w:rsid w:val="00BD0B9D"/>
    <w:rsid w:val="00BD1C0F"/>
    <w:rsid w:val="00BD66D1"/>
    <w:rsid w:val="00BE03AE"/>
    <w:rsid w:val="00BE6E90"/>
    <w:rsid w:val="00BF003E"/>
    <w:rsid w:val="00BF2165"/>
    <w:rsid w:val="00BF5592"/>
    <w:rsid w:val="00BF6D10"/>
    <w:rsid w:val="00C02D49"/>
    <w:rsid w:val="00C06456"/>
    <w:rsid w:val="00C06AF9"/>
    <w:rsid w:val="00C109C5"/>
    <w:rsid w:val="00C11AC7"/>
    <w:rsid w:val="00C27086"/>
    <w:rsid w:val="00C301CE"/>
    <w:rsid w:val="00C31C15"/>
    <w:rsid w:val="00C31DD9"/>
    <w:rsid w:val="00C337D8"/>
    <w:rsid w:val="00C37126"/>
    <w:rsid w:val="00C42D0E"/>
    <w:rsid w:val="00C551A9"/>
    <w:rsid w:val="00C65768"/>
    <w:rsid w:val="00C770A5"/>
    <w:rsid w:val="00C8796D"/>
    <w:rsid w:val="00C93457"/>
    <w:rsid w:val="00C9682B"/>
    <w:rsid w:val="00CA2229"/>
    <w:rsid w:val="00CA398B"/>
    <w:rsid w:val="00CA5FC3"/>
    <w:rsid w:val="00CB331A"/>
    <w:rsid w:val="00CC0187"/>
    <w:rsid w:val="00CC7DC9"/>
    <w:rsid w:val="00CD2038"/>
    <w:rsid w:val="00CF487D"/>
    <w:rsid w:val="00CF4AD7"/>
    <w:rsid w:val="00D01254"/>
    <w:rsid w:val="00D01FFE"/>
    <w:rsid w:val="00D126F2"/>
    <w:rsid w:val="00D12ED3"/>
    <w:rsid w:val="00D152B4"/>
    <w:rsid w:val="00D2038D"/>
    <w:rsid w:val="00D20E92"/>
    <w:rsid w:val="00D5048B"/>
    <w:rsid w:val="00D545D6"/>
    <w:rsid w:val="00D65B72"/>
    <w:rsid w:val="00D739DD"/>
    <w:rsid w:val="00D747C2"/>
    <w:rsid w:val="00D75CD1"/>
    <w:rsid w:val="00D77FA5"/>
    <w:rsid w:val="00D80B09"/>
    <w:rsid w:val="00D829DB"/>
    <w:rsid w:val="00D855E2"/>
    <w:rsid w:val="00D87C39"/>
    <w:rsid w:val="00D93F4B"/>
    <w:rsid w:val="00DB1495"/>
    <w:rsid w:val="00DB489B"/>
    <w:rsid w:val="00DB4C22"/>
    <w:rsid w:val="00DC0973"/>
    <w:rsid w:val="00DC3D97"/>
    <w:rsid w:val="00DD6BD8"/>
    <w:rsid w:val="00DD7BD1"/>
    <w:rsid w:val="00DE2C80"/>
    <w:rsid w:val="00DE3D54"/>
    <w:rsid w:val="00DE5583"/>
    <w:rsid w:val="00DE7F66"/>
    <w:rsid w:val="00DF1319"/>
    <w:rsid w:val="00DF4A5E"/>
    <w:rsid w:val="00E00F3D"/>
    <w:rsid w:val="00E108C8"/>
    <w:rsid w:val="00E177E8"/>
    <w:rsid w:val="00E3444C"/>
    <w:rsid w:val="00E34900"/>
    <w:rsid w:val="00E37BEC"/>
    <w:rsid w:val="00E5135F"/>
    <w:rsid w:val="00E60E7C"/>
    <w:rsid w:val="00E64A44"/>
    <w:rsid w:val="00E65181"/>
    <w:rsid w:val="00E820D9"/>
    <w:rsid w:val="00E90A31"/>
    <w:rsid w:val="00E957AE"/>
    <w:rsid w:val="00E96068"/>
    <w:rsid w:val="00E96E6D"/>
    <w:rsid w:val="00EA7EF1"/>
    <w:rsid w:val="00EB10CE"/>
    <w:rsid w:val="00EB365F"/>
    <w:rsid w:val="00EB4B6E"/>
    <w:rsid w:val="00EC7B49"/>
    <w:rsid w:val="00ED1776"/>
    <w:rsid w:val="00ED3E9C"/>
    <w:rsid w:val="00ED6023"/>
    <w:rsid w:val="00ED71B8"/>
    <w:rsid w:val="00EF0AAF"/>
    <w:rsid w:val="00EF27AF"/>
    <w:rsid w:val="00F009D6"/>
    <w:rsid w:val="00F047E7"/>
    <w:rsid w:val="00F14970"/>
    <w:rsid w:val="00F16754"/>
    <w:rsid w:val="00F16BDD"/>
    <w:rsid w:val="00F22607"/>
    <w:rsid w:val="00F261FF"/>
    <w:rsid w:val="00F35738"/>
    <w:rsid w:val="00F373F3"/>
    <w:rsid w:val="00F44251"/>
    <w:rsid w:val="00F45A47"/>
    <w:rsid w:val="00F50680"/>
    <w:rsid w:val="00F572AA"/>
    <w:rsid w:val="00F6796A"/>
    <w:rsid w:val="00F73B8E"/>
    <w:rsid w:val="00F74FB3"/>
    <w:rsid w:val="00F86D4A"/>
    <w:rsid w:val="00F97B28"/>
    <w:rsid w:val="00FA438C"/>
    <w:rsid w:val="00FA4CAB"/>
    <w:rsid w:val="00FB1B2A"/>
    <w:rsid w:val="00FB2852"/>
    <w:rsid w:val="00FC1726"/>
    <w:rsid w:val="00FC3125"/>
    <w:rsid w:val="00FC6A7D"/>
    <w:rsid w:val="00FD495C"/>
    <w:rsid w:val="00FD4E4A"/>
    <w:rsid w:val="00FE2D82"/>
    <w:rsid w:val="00FE34EF"/>
    <w:rsid w:val="00FE4527"/>
    <w:rsid w:val="00FE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80575"/>
  <w15:docId w15:val="{FE966CA4-1E2E-4A26-9824-1802E4C3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  <w:rsid w:val="005F5D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255795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25579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55795"/>
  </w:style>
  <w:style w:type="paragraph" w:styleId="Porat">
    <w:name w:val="footer"/>
    <w:basedOn w:val="prastasis"/>
    <w:link w:val="PoratDiagrama"/>
    <w:uiPriority w:val="99"/>
    <w:unhideWhenUsed/>
    <w:rsid w:val="0025579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55795"/>
  </w:style>
  <w:style w:type="character" w:customStyle="1" w:styleId="Paminjimas1">
    <w:name w:val="Paminėjimas1"/>
    <w:basedOn w:val="Numatytasispastraiposriftas"/>
    <w:uiPriority w:val="99"/>
    <w:semiHidden/>
    <w:unhideWhenUsed/>
    <w:rsid w:val="00A8141B"/>
    <w:rPr>
      <w:color w:val="2B579A"/>
      <w:shd w:val="clear" w:color="auto" w:fill="E6E6E6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034ED"/>
    <w:rPr>
      <w:color w:val="808080"/>
      <w:shd w:val="clear" w:color="auto" w:fill="E6E6E6"/>
    </w:rPr>
  </w:style>
  <w:style w:type="paragraph" w:styleId="Sraopastraipa">
    <w:name w:val="List Paragraph"/>
    <w:basedOn w:val="prastasis"/>
    <w:uiPriority w:val="34"/>
    <w:qFormat/>
    <w:rsid w:val="00E90A3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C7DC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C7DC9"/>
    <w:rPr>
      <w:rFonts w:ascii="Tahoma" w:eastAsia="Times New Roman" w:hAnsi="Tahoma" w:cs="Tahoma"/>
      <w:sz w:val="16"/>
      <w:szCs w:val="16"/>
      <w:lang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9C7C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9C7C55"/>
    <w:rPr>
      <w:rFonts w:ascii="Courier New" w:eastAsia="Calibri" w:hAnsi="Courier New" w:cs="Times New Roman"/>
      <w:sz w:val="20"/>
      <w:szCs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855E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855E2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855E2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855E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855E2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46E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1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5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51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02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24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8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66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4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84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76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28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5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06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43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53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2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50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5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5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4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73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349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0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09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05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479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14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4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5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12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668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21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80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325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9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3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21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61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27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90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82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29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8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4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3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0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31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05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99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4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5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7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6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1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06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6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8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30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9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952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03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2804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43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19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01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5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92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64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89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02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15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380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9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5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8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0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53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08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24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1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4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1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2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7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27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19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72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07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70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7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66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88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77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73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nakutis.gintara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vdi.lt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BD639-2CD5-408D-93AE-0C870BE92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2023</Words>
  <Characters>1154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Tautvydas Zasas</dc:creator>
  <cp:lastModifiedBy>Gintaras Nakutis</cp:lastModifiedBy>
  <cp:revision>3</cp:revision>
  <cp:lastPrinted>2018-06-07T13:52:00Z</cp:lastPrinted>
  <dcterms:created xsi:type="dcterms:W3CDTF">2019-10-07T10:42:00Z</dcterms:created>
  <dcterms:modified xsi:type="dcterms:W3CDTF">2019-10-09T08:04:00Z</dcterms:modified>
</cp:coreProperties>
</file>