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
        <w:gridCol w:w="4809"/>
        <w:gridCol w:w="8"/>
        <w:gridCol w:w="274"/>
        <w:gridCol w:w="1841"/>
        <w:gridCol w:w="565"/>
        <w:gridCol w:w="2133"/>
        <w:gridCol w:w="13"/>
      </w:tblGrid>
      <w:tr w:rsidR="00796197" w14:paraId="68C34996" w14:textId="77777777" w:rsidTr="001A6CB8">
        <w:trPr>
          <w:gridAfter w:val="1"/>
          <w:wAfter w:w="13" w:type="dxa"/>
        </w:trPr>
        <w:tc>
          <w:tcPr>
            <w:tcW w:w="9638" w:type="dxa"/>
            <w:gridSpan w:val="7"/>
            <w:tcBorders>
              <w:bottom w:val="single" w:sz="4" w:space="0" w:color="000000"/>
            </w:tcBorders>
          </w:tcPr>
          <w:p w14:paraId="68C34991" w14:textId="77777777" w:rsidR="00796197" w:rsidRDefault="00155D04">
            <w:pPr>
              <w:pStyle w:val="TableContents"/>
              <w:jc w:val="center"/>
              <w:rPr>
                <w:b/>
                <w:bCs/>
                <w:spacing w:val="20"/>
                <w:sz w:val="28"/>
                <w:szCs w:val="28"/>
              </w:rPr>
            </w:pPr>
            <w:r>
              <w:rPr>
                <w:b/>
                <w:bCs/>
                <w:noProof/>
                <w:spacing w:val="20"/>
                <w:sz w:val="26"/>
                <w:szCs w:val="26"/>
                <w:lang w:val="en-US" w:bidi="ar-SA"/>
              </w:rPr>
              <w:drawing>
                <wp:inline distT="0" distB="0" distL="0" distR="0" wp14:anchorId="68C349CD" wp14:editId="68C349CE">
                  <wp:extent cx="519430" cy="62166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19430" cy="621665"/>
                          </a:xfrm>
                          <a:prstGeom prst="rect">
                            <a:avLst/>
                          </a:prstGeom>
                          <a:solidFill>
                            <a:srgbClr val="FFFFFF">
                              <a:alpha val="0"/>
                            </a:srgbClr>
                          </a:solidFill>
                          <a:ln w="9525">
                            <a:noFill/>
                            <a:miter lim="800000"/>
                            <a:headEnd/>
                            <a:tailEnd/>
                          </a:ln>
                        </pic:spPr>
                      </pic:pic>
                    </a:graphicData>
                  </a:graphic>
                </wp:inline>
              </w:drawing>
            </w:r>
          </w:p>
          <w:p w14:paraId="68C34992" w14:textId="77777777" w:rsidR="00796197" w:rsidRDefault="00796197">
            <w:pPr>
              <w:pStyle w:val="TableContents"/>
              <w:spacing w:before="113" w:after="113"/>
              <w:jc w:val="center"/>
              <w:rPr>
                <w:b/>
                <w:bCs/>
                <w:spacing w:val="20"/>
                <w:sz w:val="28"/>
                <w:szCs w:val="28"/>
              </w:rPr>
            </w:pPr>
            <w:bookmarkStart w:id="0" w:name="DDE_LINK"/>
            <w:r>
              <w:rPr>
                <w:b/>
                <w:bCs/>
                <w:spacing w:val="20"/>
                <w:sz w:val="28"/>
                <w:szCs w:val="28"/>
              </w:rPr>
              <w:t>LIETUVOS RESPUBLIKOS APLINKOS MINISTERIJA</w:t>
            </w:r>
          </w:p>
          <w:p w14:paraId="68C34993" w14:textId="77777777" w:rsidR="00796197" w:rsidRDefault="00205479">
            <w:pPr>
              <w:pStyle w:val="TableContents"/>
              <w:jc w:val="center"/>
              <w:rPr>
                <w:rFonts w:ascii="Arial" w:hAnsi="Arial"/>
                <w:b/>
                <w:bCs/>
                <w:spacing w:val="12"/>
                <w:sz w:val="14"/>
                <w:szCs w:val="14"/>
              </w:rPr>
            </w:pPr>
            <w:r>
              <w:rPr>
                <w:rFonts w:ascii="Arial" w:hAnsi="Arial"/>
                <w:b/>
                <w:bCs/>
                <w:spacing w:val="12"/>
                <w:sz w:val="14"/>
                <w:szCs w:val="14"/>
              </w:rPr>
              <w:t>B</w:t>
            </w:r>
            <w:r w:rsidR="00796197">
              <w:rPr>
                <w:rFonts w:ascii="Arial" w:hAnsi="Arial"/>
                <w:b/>
                <w:bCs/>
                <w:spacing w:val="12"/>
                <w:sz w:val="14"/>
                <w:szCs w:val="14"/>
              </w:rPr>
              <w:t>iud</w:t>
            </w:r>
            <w:r w:rsidR="00342850">
              <w:rPr>
                <w:rFonts w:ascii="Arial" w:hAnsi="Arial"/>
                <w:b/>
                <w:bCs/>
                <w:spacing w:val="12"/>
                <w:sz w:val="14"/>
                <w:szCs w:val="14"/>
              </w:rPr>
              <w:t>žetinė įstaiga, A. Jakšto g. 4</w:t>
            </w:r>
            <w:r w:rsidR="00796197">
              <w:rPr>
                <w:rFonts w:ascii="Arial" w:hAnsi="Arial"/>
                <w:b/>
                <w:bCs/>
                <w:spacing w:val="12"/>
                <w:sz w:val="14"/>
                <w:szCs w:val="14"/>
              </w:rPr>
              <w:t>, LT-01105 Vilnius,</w:t>
            </w:r>
          </w:p>
          <w:p w14:paraId="68C34994" w14:textId="77777777" w:rsidR="00796197" w:rsidRDefault="00523699">
            <w:pPr>
              <w:pStyle w:val="TableContents"/>
              <w:jc w:val="center"/>
              <w:rPr>
                <w:rFonts w:ascii="Arial" w:hAnsi="Arial"/>
                <w:b/>
                <w:bCs/>
                <w:spacing w:val="12"/>
                <w:sz w:val="14"/>
                <w:szCs w:val="14"/>
              </w:rPr>
            </w:pPr>
            <w:r>
              <w:rPr>
                <w:rFonts w:ascii="Arial" w:hAnsi="Arial"/>
                <w:b/>
                <w:bCs/>
                <w:spacing w:val="12"/>
                <w:sz w:val="14"/>
                <w:szCs w:val="14"/>
              </w:rPr>
              <w:t xml:space="preserve">tel. </w:t>
            </w:r>
            <w:r w:rsidRPr="00523699">
              <w:rPr>
                <w:rFonts w:ascii="Arial" w:hAnsi="Arial"/>
                <w:b/>
                <w:bCs/>
                <w:spacing w:val="12"/>
                <w:sz w:val="14"/>
                <w:szCs w:val="14"/>
              </w:rPr>
              <w:t>8 706 63661</w:t>
            </w:r>
            <w:r w:rsidR="00796197">
              <w:rPr>
                <w:rFonts w:ascii="Arial" w:hAnsi="Arial"/>
                <w:b/>
                <w:bCs/>
                <w:spacing w:val="12"/>
                <w:sz w:val="14"/>
                <w:szCs w:val="14"/>
              </w:rPr>
              <w:t xml:space="preserve">, faks. </w:t>
            </w:r>
            <w:r w:rsidRPr="00523699">
              <w:rPr>
                <w:rFonts w:ascii="Arial" w:hAnsi="Arial"/>
                <w:b/>
                <w:bCs/>
                <w:spacing w:val="12"/>
                <w:sz w:val="14"/>
                <w:szCs w:val="14"/>
              </w:rPr>
              <w:t>8 706 63663</w:t>
            </w:r>
            <w:r w:rsidR="003728E1">
              <w:rPr>
                <w:rFonts w:ascii="Arial" w:hAnsi="Arial"/>
                <w:b/>
                <w:bCs/>
                <w:spacing w:val="12"/>
                <w:sz w:val="14"/>
                <w:szCs w:val="14"/>
              </w:rPr>
              <w:t xml:space="preserve">, el. p. </w:t>
            </w:r>
            <w:proofErr w:type="spellStart"/>
            <w:r w:rsidR="003728E1">
              <w:rPr>
                <w:rFonts w:ascii="Arial" w:hAnsi="Arial"/>
                <w:b/>
                <w:bCs/>
                <w:spacing w:val="12"/>
                <w:sz w:val="14"/>
                <w:szCs w:val="14"/>
              </w:rPr>
              <w:t>info@am.lt</w:t>
            </w:r>
            <w:proofErr w:type="spellEnd"/>
            <w:r w:rsidR="003728E1">
              <w:rPr>
                <w:rFonts w:ascii="Arial" w:hAnsi="Arial"/>
                <w:b/>
                <w:bCs/>
                <w:spacing w:val="12"/>
                <w:sz w:val="14"/>
                <w:szCs w:val="14"/>
              </w:rPr>
              <w:t>, http://</w:t>
            </w:r>
            <w:r w:rsidR="00796197">
              <w:rPr>
                <w:rFonts w:ascii="Arial" w:hAnsi="Arial"/>
                <w:b/>
                <w:bCs/>
                <w:spacing w:val="12"/>
                <w:sz w:val="14"/>
                <w:szCs w:val="14"/>
              </w:rPr>
              <w:t>am.</w:t>
            </w:r>
            <w:r w:rsidR="003728E1">
              <w:rPr>
                <w:rFonts w:ascii="Arial" w:hAnsi="Arial"/>
                <w:b/>
                <w:bCs/>
                <w:spacing w:val="12"/>
                <w:sz w:val="14"/>
                <w:szCs w:val="14"/>
              </w:rPr>
              <w:t>lrv.</w:t>
            </w:r>
            <w:r w:rsidR="00796197">
              <w:rPr>
                <w:rFonts w:ascii="Arial" w:hAnsi="Arial"/>
                <w:b/>
                <w:bCs/>
                <w:spacing w:val="12"/>
                <w:sz w:val="14"/>
                <w:szCs w:val="14"/>
              </w:rPr>
              <w:t>lt.</w:t>
            </w:r>
          </w:p>
          <w:p w14:paraId="68C34995" w14:textId="77777777" w:rsidR="00796197" w:rsidRDefault="00796197">
            <w:pPr>
              <w:pStyle w:val="TableContents"/>
              <w:jc w:val="center"/>
              <w:rPr>
                <w:rFonts w:ascii="Arial" w:hAnsi="Arial"/>
                <w:b/>
                <w:bCs/>
                <w:spacing w:val="12"/>
                <w:sz w:val="14"/>
                <w:szCs w:val="14"/>
              </w:rPr>
            </w:pPr>
            <w:r>
              <w:rPr>
                <w:rFonts w:ascii="Arial" w:hAnsi="Arial"/>
                <w:b/>
                <w:bCs/>
                <w:spacing w:val="12"/>
                <w:sz w:val="14"/>
                <w:szCs w:val="14"/>
              </w:rPr>
              <w:t>Duomenys kaupiami ir saugomi Juridinių asmenų registre,</w:t>
            </w:r>
            <w:bookmarkEnd w:id="0"/>
            <w:r>
              <w:rPr>
                <w:rFonts w:ascii="Arial" w:hAnsi="Arial"/>
                <w:b/>
                <w:bCs/>
                <w:spacing w:val="12"/>
                <w:sz w:val="14"/>
                <w:szCs w:val="14"/>
              </w:rPr>
              <w:t xml:space="preserve"> kodas 188602370</w:t>
            </w:r>
          </w:p>
        </w:tc>
      </w:tr>
      <w:tr w:rsidR="00796197" w14:paraId="68C34998" w14:textId="77777777" w:rsidTr="001A6CB8">
        <w:trPr>
          <w:gridAfter w:val="1"/>
          <w:wAfter w:w="13" w:type="dxa"/>
        </w:trPr>
        <w:tc>
          <w:tcPr>
            <w:tcW w:w="9638" w:type="dxa"/>
            <w:gridSpan w:val="7"/>
            <w:tcMar>
              <w:top w:w="0" w:type="dxa"/>
              <w:left w:w="0" w:type="dxa"/>
              <w:bottom w:w="0" w:type="dxa"/>
              <w:right w:w="0" w:type="dxa"/>
            </w:tcMar>
          </w:tcPr>
          <w:p w14:paraId="68C34997" w14:textId="77777777" w:rsidR="00796197" w:rsidRDefault="00796197">
            <w:pPr>
              <w:pStyle w:val="TableContents"/>
            </w:pPr>
          </w:p>
        </w:tc>
      </w:tr>
      <w:tr w:rsidR="00796197" w14:paraId="68C349AF" w14:textId="77777777" w:rsidTr="001A6CB8">
        <w:trPr>
          <w:gridAfter w:val="1"/>
          <w:wAfter w:w="13" w:type="dxa"/>
          <w:cantSplit/>
          <w:trHeight w:val="340"/>
        </w:trPr>
        <w:tc>
          <w:tcPr>
            <w:tcW w:w="4817" w:type="dxa"/>
            <w:gridSpan w:val="2"/>
            <w:vMerge w:val="restart"/>
            <w:tcMar>
              <w:top w:w="0" w:type="dxa"/>
              <w:left w:w="0" w:type="dxa"/>
              <w:bottom w:w="0" w:type="dxa"/>
              <w:right w:w="0" w:type="dxa"/>
            </w:tcMar>
          </w:tcPr>
          <w:p w14:paraId="68C34999" w14:textId="77777777" w:rsidR="00E2042D" w:rsidRDefault="00F82136">
            <w:pPr>
              <w:pStyle w:val="TableContents"/>
            </w:pPr>
            <w:r>
              <w:t>Energetikos ministerijai</w:t>
            </w:r>
          </w:p>
          <w:p w14:paraId="68C3499A" w14:textId="77777777" w:rsidR="00796197" w:rsidRDefault="00796197">
            <w:pPr>
              <w:pStyle w:val="TableContents"/>
            </w:pPr>
          </w:p>
          <w:p w14:paraId="68C3499B" w14:textId="77777777" w:rsidR="00B038BA" w:rsidRDefault="007F4108">
            <w:pPr>
              <w:pStyle w:val="TableContents"/>
            </w:pPr>
            <w:r>
              <w:t>Kopija</w:t>
            </w:r>
          </w:p>
          <w:p w14:paraId="68C3499D" w14:textId="69E65624" w:rsidR="00F82136" w:rsidRDefault="00F82136" w:rsidP="00F82136">
            <w:pPr>
              <w:pStyle w:val="TableContents"/>
            </w:pPr>
            <w:r w:rsidRPr="00F82136">
              <w:t>Aplinkos projektų valdymo agentūrai</w:t>
            </w:r>
          </w:p>
          <w:p w14:paraId="5722703D" w14:textId="1BC2EFD2" w:rsidR="00EC6E78" w:rsidRPr="00F82136" w:rsidRDefault="00EC6E78" w:rsidP="00F82136">
            <w:pPr>
              <w:pStyle w:val="TableContents"/>
            </w:pPr>
            <w:r>
              <w:t>Susisiekimo ministerijai</w:t>
            </w:r>
          </w:p>
          <w:p w14:paraId="68C3499E" w14:textId="77777777" w:rsidR="00F82136" w:rsidRDefault="00F82136" w:rsidP="00F82136">
            <w:pPr>
              <w:pStyle w:val="TableContents"/>
            </w:pPr>
            <w:r w:rsidRPr="00F82136">
              <w:t xml:space="preserve">Lietuvos </w:t>
            </w:r>
            <w:r>
              <w:t>s</w:t>
            </w:r>
            <w:r w:rsidRPr="00F82136">
              <w:t>avivaldybių asociacijai</w:t>
            </w:r>
          </w:p>
          <w:p w14:paraId="68C349A1" w14:textId="77777777" w:rsidR="00F82136" w:rsidRDefault="00F82136" w:rsidP="00F82136">
            <w:pPr>
              <w:pStyle w:val="TableContents"/>
            </w:pPr>
            <w:r w:rsidRPr="00F82136">
              <w:t>Alternatyviųjų degalų ir infrastruktūros asociacijai</w:t>
            </w:r>
          </w:p>
          <w:p w14:paraId="04CBB602" w14:textId="51037837" w:rsidR="002B208A" w:rsidRDefault="002B208A" w:rsidP="00F82136">
            <w:pPr>
              <w:pStyle w:val="TableContents"/>
            </w:pPr>
            <w:r w:rsidRPr="00F82136">
              <w:t>Biodegalų asociacijai</w:t>
            </w:r>
          </w:p>
          <w:p w14:paraId="1470E4D4" w14:textId="177293E7" w:rsidR="00EC6E78" w:rsidRDefault="00EC6E78" w:rsidP="00F82136">
            <w:pPr>
              <w:pStyle w:val="TableContents"/>
            </w:pPr>
            <w:r w:rsidRPr="00F82136">
              <w:t>Lietuvos biodujų asociacijai</w:t>
            </w:r>
          </w:p>
          <w:p w14:paraId="448391BF" w14:textId="3F171DFE" w:rsidR="002B208A" w:rsidRPr="00F82136" w:rsidRDefault="002B208A" w:rsidP="00F82136">
            <w:pPr>
              <w:pStyle w:val="TableContents"/>
            </w:pPr>
            <w:r>
              <w:t>Lietuvos keleivių vežimo asociacijai</w:t>
            </w:r>
          </w:p>
          <w:p w14:paraId="68C349A5" w14:textId="77777777" w:rsidR="00A7671C" w:rsidRDefault="00A7671C" w:rsidP="00F82136">
            <w:pPr>
              <w:pStyle w:val="TableContents"/>
            </w:pPr>
            <w:r>
              <w:t>Lietuvos elektromobilių asociacijai</w:t>
            </w:r>
          </w:p>
          <w:p w14:paraId="35D58296" w14:textId="3AC82C23" w:rsidR="00123E0F" w:rsidRPr="00123E0F" w:rsidRDefault="00123E0F" w:rsidP="00F82136">
            <w:pPr>
              <w:pStyle w:val="TableContents"/>
            </w:pPr>
            <w:r>
              <w:rPr>
                <w:lang w:val="en-US"/>
              </w:rPr>
              <w:t xml:space="preserve">el. p. </w:t>
            </w:r>
            <w:hyperlink r:id="rId12" w:history="1">
              <w:r w:rsidRPr="00384A0F">
                <w:rPr>
                  <w:rStyle w:val="Hipersaitas"/>
                  <w:lang w:val="en-US"/>
                </w:rPr>
                <w:t>laurynas.jokuzis@elinta.lt</w:t>
              </w:r>
            </w:hyperlink>
            <w:r>
              <w:rPr>
                <w:lang w:val="en-US"/>
              </w:rPr>
              <w:t xml:space="preserve"> </w:t>
            </w:r>
          </w:p>
          <w:p w14:paraId="06C35F9C" w14:textId="77777777" w:rsidR="006A38B6" w:rsidRDefault="006A38B6">
            <w:pPr>
              <w:pStyle w:val="TableContents"/>
              <w:rPr>
                <w:spacing w:val="10"/>
              </w:rPr>
            </w:pPr>
          </w:p>
          <w:p w14:paraId="68C349AA" w14:textId="77777777" w:rsidR="005541E5" w:rsidRDefault="005541E5">
            <w:pPr>
              <w:pStyle w:val="TableContents"/>
              <w:rPr>
                <w:spacing w:val="10"/>
              </w:rPr>
            </w:pPr>
          </w:p>
        </w:tc>
        <w:tc>
          <w:tcPr>
            <w:tcW w:w="282" w:type="dxa"/>
            <w:gridSpan w:val="2"/>
            <w:tcMar>
              <w:top w:w="0" w:type="dxa"/>
              <w:left w:w="0" w:type="dxa"/>
              <w:bottom w:w="0" w:type="dxa"/>
              <w:right w:w="0" w:type="dxa"/>
            </w:tcMar>
          </w:tcPr>
          <w:p w14:paraId="68C349AB" w14:textId="77777777" w:rsidR="00796197" w:rsidRDefault="00796197">
            <w:pPr>
              <w:ind w:right="67"/>
              <w:jc w:val="right"/>
              <w:rPr>
                <w:spacing w:val="10"/>
              </w:rPr>
            </w:pPr>
          </w:p>
        </w:tc>
        <w:tc>
          <w:tcPr>
            <w:tcW w:w="1841" w:type="dxa"/>
            <w:tcMar>
              <w:top w:w="0" w:type="dxa"/>
              <w:left w:w="0" w:type="dxa"/>
              <w:bottom w:w="0" w:type="dxa"/>
              <w:right w:w="0" w:type="dxa"/>
            </w:tcMar>
          </w:tcPr>
          <w:p w14:paraId="68C349AC" w14:textId="4BAF7DA5" w:rsidR="00796197" w:rsidRDefault="00C30E46" w:rsidP="007809AE">
            <w:pPr>
              <w:pStyle w:val="TableContents"/>
              <w:ind w:right="67"/>
            </w:pPr>
            <w:r>
              <w:t>2020-</w:t>
            </w:r>
            <w:r w:rsidR="00395AEE">
              <w:t>08-31</w:t>
            </w:r>
          </w:p>
        </w:tc>
        <w:tc>
          <w:tcPr>
            <w:tcW w:w="565" w:type="dxa"/>
          </w:tcPr>
          <w:p w14:paraId="68C349AD" w14:textId="77777777" w:rsidR="00796197" w:rsidRDefault="00796197">
            <w:pPr>
              <w:ind w:right="67"/>
              <w:jc w:val="right"/>
              <w:rPr>
                <w:spacing w:val="10"/>
              </w:rPr>
            </w:pPr>
            <w:r>
              <w:rPr>
                <w:spacing w:val="10"/>
              </w:rPr>
              <w:t>Nr.</w:t>
            </w:r>
          </w:p>
        </w:tc>
        <w:tc>
          <w:tcPr>
            <w:tcW w:w="2133" w:type="dxa"/>
          </w:tcPr>
          <w:p w14:paraId="68C349AE" w14:textId="7E61D4DC" w:rsidR="00796197" w:rsidRDefault="00C94E80" w:rsidP="00E35BBC">
            <w:pPr>
              <w:pStyle w:val="TableContents"/>
              <w:ind w:right="67"/>
            </w:pPr>
            <w:r>
              <w:t>(52)-D8(E)-</w:t>
            </w:r>
            <w:r w:rsidR="00395AEE">
              <w:t xml:space="preserve"> </w:t>
            </w:r>
            <w:r w:rsidR="00395AEE">
              <w:rPr>
                <w:rFonts w:ascii="Verdana" w:hAnsi="Verdana"/>
                <w:color w:val="000000"/>
                <w:sz w:val="20"/>
                <w:szCs w:val="20"/>
                <w:shd w:val="clear" w:color="auto" w:fill="F9F9F9"/>
              </w:rPr>
              <w:t>4754</w:t>
            </w:r>
          </w:p>
        </w:tc>
      </w:tr>
      <w:tr w:rsidR="00796197" w14:paraId="68C349B5" w14:textId="77777777" w:rsidTr="001A6CB8">
        <w:trPr>
          <w:gridAfter w:val="1"/>
          <w:wAfter w:w="13" w:type="dxa"/>
          <w:cantSplit/>
          <w:trHeight w:val="340"/>
        </w:trPr>
        <w:tc>
          <w:tcPr>
            <w:tcW w:w="4817" w:type="dxa"/>
            <w:gridSpan w:val="2"/>
            <w:vMerge/>
            <w:tcMar>
              <w:top w:w="0" w:type="dxa"/>
              <w:left w:w="0" w:type="dxa"/>
              <w:bottom w:w="0" w:type="dxa"/>
              <w:right w:w="0" w:type="dxa"/>
            </w:tcMar>
          </w:tcPr>
          <w:p w14:paraId="68C349B0" w14:textId="77777777" w:rsidR="00796197" w:rsidRDefault="00796197"/>
        </w:tc>
        <w:tc>
          <w:tcPr>
            <w:tcW w:w="282" w:type="dxa"/>
            <w:gridSpan w:val="2"/>
            <w:tcMar>
              <w:top w:w="0" w:type="dxa"/>
              <w:left w:w="0" w:type="dxa"/>
              <w:bottom w:w="0" w:type="dxa"/>
              <w:right w:w="0" w:type="dxa"/>
            </w:tcMar>
          </w:tcPr>
          <w:p w14:paraId="68C349B1" w14:textId="77777777" w:rsidR="00796197" w:rsidRDefault="00796197">
            <w:pPr>
              <w:tabs>
                <w:tab w:val="left" w:pos="2869"/>
              </w:tabs>
              <w:ind w:right="67"/>
              <w:jc w:val="right"/>
              <w:rPr>
                <w:spacing w:val="10"/>
              </w:rPr>
            </w:pPr>
            <w:r>
              <w:rPr>
                <w:spacing w:val="10"/>
              </w:rPr>
              <w:t>Į</w:t>
            </w:r>
          </w:p>
        </w:tc>
        <w:tc>
          <w:tcPr>
            <w:tcW w:w="1841" w:type="dxa"/>
            <w:tcMar>
              <w:top w:w="0" w:type="dxa"/>
              <w:left w:w="0" w:type="dxa"/>
              <w:bottom w:w="0" w:type="dxa"/>
              <w:right w:w="0" w:type="dxa"/>
            </w:tcMar>
          </w:tcPr>
          <w:p w14:paraId="68C349B2" w14:textId="30AA3C7F" w:rsidR="00796197" w:rsidRDefault="00796197" w:rsidP="00F82136">
            <w:pPr>
              <w:pStyle w:val="TableContents"/>
              <w:ind w:right="67"/>
            </w:pPr>
          </w:p>
        </w:tc>
        <w:tc>
          <w:tcPr>
            <w:tcW w:w="565" w:type="dxa"/>
          </w:tcPr>
          <w:p w14:paraId="68C349B3" w14:textId="77777777" w:rsidR="00796197" w:rsidRDefault="00796197">
            <w:pPr>
              <w:tabs>
                <w:tab w:val="left" w:pos="2869"/>
              </w:tabs>
              <w:ind w:right="67"/>
              <w:jc w:val="right"/>
              <w:rPr>
                <w:spacing w:val="10"/>
              </w:rPr>
            </w:pPr>
            <w:r>
              <w:rPr>
                <w:spacing w:val="10"/>
              </w:rPr>
              <w:t>Nr.</w:t>
            </w:r>
          </w:p>
        </w:tc>
        <w:tc>
          <w:tcPr>
            <w:tcW w:w="2133" w:type="dxa"/>
          </w:tcPr>
          <w:p w14:paraId="68C349B4" w14:textId="0DDFAF41" w:rsidR="00796197" w:rsidRDefault="00796197">
            <w:pPr>
              <w:pStyle w:val="TableContents"/>
              <w:ind w:right="67"/>
            </w:pPr>
          </w:p>
        </w:tc>
      </w:tr>
      <w:tr w:rsidR="00796197" w14:paraId="68C349B8" w14:textId="77777777" w:rsidTr="001A6CB8">
        <w:trPr>
          <w:gridAfter w:val="1"/>
          <w:wAfter w:w="13" w:type="dxa"/>
          <w:cantSplit/>
        </w:trPr>
        <w:tc>
          <w:tcPr>
            <w:tcW w:w="4817" w:type="dxa"/>
            <w:gridSpan w:val="2"/>
            <w:vMerge/>
            <w:tcMar>
              <w:top w:w="0" w:type="dxa"/>
              <w:left w:w="0" w:type="dxa"/>
              <w:bottom w:w="0" w:type="dxa"/>
              <w:right w:w="0" w:type="dxa"/>
            </w:tcMar>
          </w:tcPr>
          <w:p w14:paraId="68C349B6" w14:textId="77777777" w:rsidR="00796197" w:rsidRDefault="00796197"/>
        </w:tc>
        <w:tc>
          <w:tcPr>
            <w:tcW w:w="4821" w:type="dxa"/>
            <w:gridSpan w:val="5"/>
            <w:tcMar>
              <w:top w:w="0" w:type="dxa"/>
              <w:left w:w="0" w:type="dxa"/>
              <w:bottom w:w="0" w:type="dxa"/>
              <w:right w:w="0" w:type="dxa"/>
            </w:tcMar>
          </w:tcPr>
          <w:p w14:paraId="68C349B7" w14:textId="77777777" w:rsidR="00796197" w:rsidRDefault="00796197">
            <w:pPr>
              <w:tabs>
                <w:tab w:val="left" w:pos="2869"/>
              </w:tabs>
              <w:ind w:right="67"/>
              <w:rPr>
                <w:spacing w:val="10"/>
              </w:rPr>
            </w:pPr>
          </w:p>
        </w:tc>
      </w:tr>
      <w:tr w:rsidR="00796197" w14:paraId="68C349C7" w14:textId="77777777" w:rsidTr="001A6CB8">
        <w:trPr>
          <w:gridAfter w:val="1"/>
          <w:wAfter w:w="13" w:type="dxa"/>
          <w:trHeight w:val="340"/>
        </w:trPr>
        <w:tc>
          <w:tcPr>
            <w:tcW w:w="9638" w:type="dxa"/>
            <w:gridSpan w:val="7"/>
            <w:tcMar>
              <w:top w:w="0" w:type="dxa"/>
              <w:left w:w="0" w:type="dxa"/>
              <w:bottom w:w="0" w:type="dxa"/>
              <w:right w:w="0" w:type="dxa"/>
            </w:tcMar>
          </w:tcPr>
          <w:p w14:paraId="68C349B9" w14:textId="60CB9159" w:rsidR="00F82136" w:rsidRPr="00395AEE" w:rsidRDefault="00F82136" w:rsidP="00F82136">
            <w:pPr>
              <w:rPr>
                <w:b/>
                <w:bCs/>
              </w:rPr>
            </w:pPr>
            <w:r w:rsidRPr="00395AEE">
              <w:rPr>
                <w:b/>
                <w:bCs/>
              </w:rPr>
              <w:t xml:space="preserve">DĖL </w:t>
            </w:r>
            <w:r w:rsidR="002B208A" w:rsidRPr="00395AEE">
              <w:rPr>
                <w:b/>
                <w:bCs/>
              </w:rPr>
              <w:t>ATSINAUJINANČIŲ ENERGIJOS IŠTEKLIŲ KILMĖS GARANTIJŲ</w:t>
            </w:r>
          </w:p>
          <w:p w14:paraId="68C349BB" w14:textId="77777777" w:rsidR="00766DBD" w:rsidRPr="00395AEE" w:rsidRDefault="00766DBD" w:rsidP="00C12E17">
            <w:pPr>
              <w:jc w:val="both"/>
              <w:rPr>
                <w:b/>
                <w:bCs/>
              </w:rPr>
            </w:pPr>
          </w:p>
          <w:p w14:paraId="50E64000" w14:textId="77777777" w:rsidR="005541E5" w:rsidRPr="00395AEE" w:rsidRDefault="005541E5" w:rsidP="00C12E17">
            <w:pPr>
              <w:jc w:val="both"/>
              <w:rPr>
                <w:b/>
                <w:bCs/>
              </w:rPr>
            </w:pPr>
          </w:p>
          <w:p w14:paraId="17FDA5A1" w14:textId="4284AAE1" w:rsidR="002B208A" w:rsidRPr="00835D16" w:rsidRDefault="00835D16" w:rsidP="00835D16">
            <w:pPr>
              <w:pStyle w:val="TableContents"/>
              <w:spacing w:line="276" w:lineRule="auto"/>
              <w:ind w:firstLine="709"/>
              <w:jc w:val="both"/>
              <w:rPr>
                <w:bCs/>
              </w:rPr>
            </w:pPr>
            <w:r w:rsidRPr="00835D16">
              <w:rPr>
                <w:bCs/>
              </w:rPr>
              <w:t xml:space="preserve">Derinant Klimato kaitos programos priemonių „Miesto ir priemiestinio viešojo transporto priemonių parko atnaujinimas, skatinant naudoti elektra, </w:t>
            </w:r>
            <w:proofErr w:type="spellStart"/>
            <w:r w:rsidRPr="00835D16">
              <w:rPr>
                <w:bCs/>
              </w:rPr>
              <w:t>biometanu</w:t>
            </w:r>
            <w:proofErr w:type="spellEnd"/>
            <w:r w:rsidRPr="00835D16">
              <w:rPr>
                <w:bCs/>
              </w:rPr>
              <w:t xml:space="preserve">, suslėgtomis gamtinėmis dujomis, suskystintomis gamtinėmis dujomis varomas transporto priemones“ ir „Transporto priemonių naudojančių elektrą, suslėgtas gamtines dujas, suskystintas gamtines dujas, </w:t>
            </w:r>
            <w:proofErr w:type="spellStart"/>
            <w:r w:rsidRPr="00835D16">
              <w:rPr>
                <w:bCs/>
              </w:rPr>
              <w:t>biometaną</w:t>
            </w:r>
            <w:proofErr w:type="spellEnd"/>
            <w:r w:rsidRPr="00835D16">
              <w:rPr>
                <w:bCs/>
              </w:rPr>
              <w:t xml:space="preserve">, vandenilį įsigijimas ir joms reikalingos infrastruktūros sukūrimas ir (ar) plėtra, užtikrinant bazinį sukurtos infrastruktūros vartotoją“ finansavimo sąlygas Energetikos ministerija pasiūlė įpareigoti pareiškėjus, </w:t>
            </w:r>
            <w:r w:rsidRPr="00835D16">
              <w:rPr>
                <w:bCs/>
                <w:i/>
              </w:rPr>
              <w:t>kad įsigytų ir naudojamų transporto priemonių suvartojamų degalų ir (ar) energijos balanse iš atsinaujinančių energijos išteklių (toliau – AEI) pagamintų degalų ir (ar) energijos dalis kiekvienais metais 5 metų laikotarpiu turi sudaryti ne mažiau kaip 10 proc.</w:t>
            </w:r>
            <w:r w:rsidRPr="00835D16">
              <w:rPr>
                <w:bCs/>
              </w:rPr>
              <w:t xml:space="preserve"> </w:t>
            </w:r>
            <w:r w:rsidRPr="00835D16">
              <w:rPr>
                <w:bCs/>
                <w:i/>
              </w:rPr>
              <w:t>Degalų balanse iš AEI pagamintų degalų ir (ar) energijos dalis gali būti papildyta fiziniais degalų įmaišymais ir (ar) tiesioginiu elektros energijos naudojimu arba panaudojant AEI kilmės garantijas, kaip numatyta Atsinaujinančių išteklių energetikos įstatymo 28 ir 29 straipsniuose.</w:t>
            </w:r>
            <w:r w:rsidRPr="00835D16">
              <w:rPr>
                <w:bCs/>
              </w:rPr>
              <w:t xml:space="preserve"> </w:t>
            </w:r>
          </w:p>
          <w:p w14:paraId="67CB99B7" w14:textId="42977835" w:rsidR="00712CB1" w:rsidRPr="00835D16" w:rsidRDefault="002B208A" w:rsidP="00712CB1">
            <w:pPr>
              <w:pStyle w:val="TableContents"/>
              <w:spacing w:line="276" w:lineRule="auto"/>
              <w:ind w:firstLine="709"/>
              <w:jc w:val="both"/>
              <w:rPr>
                <w:bCs/>
              </w:rPr>
            </w:pPr>
            <w:r w:rsidRPr="00835D16">
              <w:rPr>
                <w:bCs/>
              </w:rPr>
              <w:t xml:space="preserve">Aplinkos ministerija ir Aplinkos projektų valdymo agentūra nuolat sulaukia pareiškėjų klausimų dėl privalomo </w:t>
            </w:r>
            <w:r w:rsidR="00D570DB" w:rsidRPr="00835D16">
              <w:rPr>
                <w:bCs/>
              </w:rPr>
              <w:t xml:space="preserve">AEI rodiklio </w:t>
            </w:r>
            <w:r w:rsidR="00712CB1" w:rsidRPr="00835D16">
              <w:rPr>
                <w:bCs/>
              </w:rPr>
              <w:t xml:space="preserve">transporte. </w:t>
            </w:r>
            <w:r w:rsidR="00D570DB" w:rsidRPr="00835D16">
              <w:rPr>
                <w:bCs/>
              </w:rPr>
              <w:t>Biometanu varomų transporto priemonių atveju p</w:t>
            </w:r>
            <w:r w:rsidR="00C30E46" w:rsidRPr="00835D16">
              <w:rPr>
                <w:bCs/>
              </w:rPr>
              <w:t xml:space="preserve">areiškėjai teikdami paraišką </w:t>
            </w:r>
            <w:r w:rsidRPr="00835D16">
              <w:rPr>
                <w:bCs/>
              </w:rPr>
              <w:t>nelinkę</w:t>
            </w:r>
            <w:r w:rsidR="00C30E46" w:rsidRPr="00835D16">
              <w:rPr>
                <w:bCs/>
              </w:rPr>
              <w:t xml:space="preserve"> </w:t>
            </w:r>
            <w:r w:rsidRPr="00835D16">
              <w:rPr>
                <w:bCs/>
              </w:rPr>
              <w:t>įsipareigoti naudoti ne mažiau 10</w:t>
            </w:r>
            <w:r w:rsidR="00950FDF" w:rsidRPr="00835D16">
              <w:rPr>
                <w:bCs/>
              </w:rPr>
              <w:t xml:space="preserve"> proc.</w:t>
            </w:r>
            <w:r w:rsidRPr="00835D16">
              <w:rPr>
                <w:bCs/>
              </w:rPr>
              <w:t xml:space="preserve"> biometano galutiniame dujų suvartojime, motyvuodami, kad rinkoje biometano nėra. Jų teigimu, alternatyvi </w:t>
            </w:r>
            <w:r w:rsidR="00D570DB" w:rsidRPr="00835D16">
              <w:rPr>
                <w:bCs/>
              </w:rPr>
              <w:t xml:space="preserve">teorinė </w:t>
            </w:r>
            <w:r w:rsidRPr="00835D16">
              <w:rPr>
                <w:bCs/>
              </w:rPr>
              <w:t xml:space="preserve">galimybė užtikrinti nurodyto rodiklio pasiekimą </w:t>
            </w:r>
            <w:r w:rsidR="00D570DB" w:rsidRPr="00835D16">
              <w:rPr>
                <w:bCs/>
              </w:rPr>
              <w:t>yra atsiskaitymas dujų, pagamintų iš atsinaujinančių energijos išteklių, kilmės garantijomis. Deja pareiškėjų teigimu praktiškai užtikrinti</w:t>
            </w:r>
            <w:r w:rsidR="00EA0E5D" w:rsidRPr="00835D16">
              <w:rPr>
                <w:bCs/>
              </w:rPr>
              <w:t xml:space="preserve"> AEI</w:t>
            </w:r>
            <w:r w:rsidR="00D570DB" w:rsidRPr="00835D16">
              <w:rPr>
                <w:bCs/>
              </w:rPr>
              <w:t xml:space="preserve"> rodiklio pasiekimą kilmės garantijomis </w:t>
            </w:r>
            <w:r w:rsidR="00C30E46" w:rsidRPr="00835D16">
              <w:rPr>
                <w:bCs/>
              </w:rPr>
              <w:t>neįmanoma, kadangi Energetikos ministerijos nurodyta</w:t>
            </w:r>
            <w:r w:rsidR="00EA0E5D" w:rsidRPr="00835D16">
              <w:rPr>
                <w:bCs/>
              </w:rPr>
              <w:t>s</w:t>
            </w:r>
            <w:r w:rsidR="00C30E46" w:rsidRPr="00835D16">
              <w:rPr>
                <w:bCs/>
              </w:rPr>
              <w:t xml:space="preserve"> atsakingas </w:t>
            </w:r>
            <w:r w:rsidR="00EA0E5D" w:rsidRPr="00835D16">
              <w:rPr>
                <w:bCs/>
              </w:rPr>
              <w:t>subjektas</w:t>
            </w:r>
            <w:r w:rsidR="00C30E46" w:rsidRPr="00835D16">
              <w:rPr>
                <w:bCs/>
              </w:rPr>
              <w:t xml:space="preserve"> iki šiol nėra išdavęs </w:t>
            </w:r>
            <w:r w:rsidR="00EA0E5D" w:rsidRPr="00835D16">
              <w:rPr>
                <w:bCs/>
              </w:rPr>
              <w:t xml:space="preserve">atsiskaitymui būtinų </w:t>
            </w:r>
            <w:r w:rsidR="00C30E46" w:rsidRPr="00835D16">
              <w:rPr>
                <w:bCs/>
              </w:rPr>
              <w:t>kilmės garantijų</w:t>
            </w:r>
            <w:r w:rsidR="00C30E46" w:rsidRPr="00835D16">
              <w:rPr>
                <w:rStyle w:val="Puslapioinaosnuoroda"/>
                <w:bCs/>
              </w:rPr>
              <w:footnoteReference w:id="1"/>
            </w:r>
            <w:r w:rsidRPr="00835D16">
              <w:rPr>
                <w:bCs/>
              </w:rPr>
              <w:t>.</w:t>
            </w:r>
            <w:r w:rsidR="00712CB1" w:rsidRPr="00835D16">
              <w:rPr>
                <w:bCs/>
              </w:rPr>
              <w:t xml:space="preserve"> </w:t>
            </w:r>
          </w:p>
          <w:p w14:paraId="316434ED" w14:textId="6768F7B5" w:rsidR="000046AC" w:rsidRPr="00835D16" w:rsidRDefault="00712CB1" w:rsidP="002B208A">
            <w:pPr>
              <w:pStyle w:val="TableContents"/>
              <w:spacing w:line="276" w:lineRule="auto"/>
              <w:ind w:firstLine="709"/>
              <w:jc w:val="both"/>
              <w:rPr>
                <w:bCs/>
              </w:rPr>
            </w:pPr>
            <w:r w:rsidRPr="00835D16">
              <w:rPr>
                <w:bCs/>
              </w:rPr>
              <w:lastRenderedPageBreak/>
              <w:t>Prašytume Energetikos ministerijos</w:t>
            </w:r>
            <w:r w:rsidR="000046AC" w:rsidRPr="00835D16">
              <w:rPr>
                <w:bCs/>
              </w:rPr>
              <w:t xml:space="preserve">, kaip </w:t>
            </w:r>
            <w:r w:rsidR="00EA0E5D" w:rsidRPr="00835D16">
              <w:rPr>
                <w:bCs/>
              </w:rPr>
              <w:t>Vyriausybės įgaliotos institucijos</w:t>
            </w:r>
            <w:r w:rsidR="00693000" w:rsidRPr="00835D16">
              <w:rPr>
                <w:bCs/>
              </w:rPr>
              <w:t>,</w:t>
            </w:r>
            <w:r w:rsidR="00EA0E5D" w:rsidRPr="00835D16">
              <w:rPr>
                <w:bCs/>
              </w:rPr>
              <w:t xml:space="preserve"> nustatyti atsinaujinančių išteklių kilmės garantijų išdavimo, perdavimo, galiojimo panaikinimo ir kitose valstybėse narėse išduotų kilmės garantijų pripažinimo Lietuvos Respublikoje tvarką ir sąlygas, </w:t>
            </w:r>
            <w:r w:rsidR="000046AC" w:rsidRPr="00835D16">
              <w:rPr>
                <w:bCs/>
              </w:rPr>
              <w:t xml:space="preserve"> </w:t>
            </w:r>
            <w:r w:rsidRPr="00835D16">
              <w:rPr>
                <w:bCs/>
              </w:rPr>
              <w:t>pateikti išaiškinimą</w:t>
            </w:r>
            <w:r w:rsidR="00D570DB" w:rsidRPr="00835D16">
              <w:rPr>
                <w:bCs/>
              </w:rPr>
              <w:t xml:space="preserve"> ir (ar) pasiūlymus</w:t>
            </w:r>
            <w:r w:rsidR="00693000" w:rsidRPr="00835D16">
              <w:rPr>
                <w:bCs/>
              </w:rPr>
              <w:t>,</w:t>
            </w:r>
            <w:r w:rsidRPr="00835D16">
              <w:rPr>
                <w:bCs/>
              </w:rPr>
              <w:t xml:space="preserve"> </w:t>
            </w:r>
            <w:r w:rsidR="000046AC" w:rsidRPr="00835D16">
              <w:rPr>
                <w:bCs/>
              </w:rPr>
              <w:t xml:space="preserve">kaip  potencialūs pareiškėjai, siekiantys įsigyti </w:t>
            </w:r>
            <w:proofErr w:type="spellStart"/>
            <w:r w:rsidR="000046AC" w:rsidRPr="00835D16">
              <w:rPr>
                <w:bCs/>
              </w:rPr>
              <w:t>biometanu</w:t>
            </w:r>
            <w:proofErr w:type="spellEnd"/>
            <w:r w:rsidR="000046AC" w:rsidRPr="00835D16">
              <w:rPr>
                <w:bCs/>
              </w:rPr>
              <w:t xml:space="preserve"> varomas transporto priemones ir joms užpildyti skirtą įrangą, gali įgyvendinti 10</w:t>
            </w:r>
            <w:r w:rsidR="00950FDF" w:rsidRPr="00835D16">
              <w:rPr>
                <w:bCs/>
              </w:rPr>
              <w:t xml:space="preserve"> proc.</w:t>
            </w:r>
            <w:r w:rsidR="000046AC" w:rsidRPr="00835D16">
              <w:rPr>
                <w:bCs/>
              </w:rPr>
              <w:t xml:space="preserve"> AEI tikslą pasinaudojant </w:t>
            </w:r>
            <w:r w:rsidR="00EA0E5D" w:rsidRPr="00835D16">
              <w:rPr>
                <w:bCs/>
              </w:rPr>
              <w:t>kilmės garantijomis.</w:t>
            </w:r>
          </w:p>
          <w:p w14:paraId="4270C3C9" w14:textId="40F3CE85" w:rsidR="00712CB1" w:rsidRPr="00835D16" w:rsidRDefault="002B208A" w:rsidP="00712CB1">
            <w:pPr>
              <w:pStyle w:val="TableContents"/>
              <w:spacing w:line="276" w:lineRule="auto"/>
              <w:ind w:firstLine="709"/>
              <w:jc w:val="both"/>
              <w:rPr>
                <w:bCs/>
              </w:rPr>
            </w:pPr>
            <w:r w:rsidRPr="00835D16">
              <w:rPr>
                <w:bCs/>
              </w:rPr>
              <w:t xml:space="preserve">Kadangi pareiškėjai neranda </w:t>
            </w:r>
            <w:r w:rsidR="00712CB1" w:rsidRPr="00835D16">
              <w:rPr>
                <w:bCs/>
              </w:rPr>
              <w:t xml:space="preserve">viešos </w:t>
            </w:r>
            <w:r w:rsidRPr="00835D16">
              <w:rPr>
                <w:bCs/>
              </w:rPr>
              <w:t xml:space="preserve">informacijos apie tokių kilmės garantijų išdavimą, </w:t>
            </w:r>
            <w:r w:rsidR="00712CB1" w:rsidRPr="00835D16">
              <w:rPr>
                <w:bCs/>
              </w:rPr>
              <w:t xml:space="preserve">papildomai </w:t>
            </w:r>
            <w:r w:rsidRPr="00835D16">
              <w:rPr>
                <w:bCs/>
              </w:rPr>
              <w:t xml:space="preserve">siūlome Energetikos ministerijai </w:t>
            </w:r>
            <w:r w:rsidR="00D570DB" w:rsidRPr="00835D16">
              <w:rPr>
                <w:bCs/>
              </w:rPr>
              <w:t>aiškiai nur</w:t>
            </w:r>
            <w:r w:rsidR="00EA0E5D" w:rsidRPr="00835D16">
              <w:rPr>
                <w:bCs/>
              </w:rPr>
              <w:t>odyti</w:t>
            </w:r>
            <w:r w:rsidR="00693000" w:rsidRPr="00835D16">
              <w:rPr>
                <w:bCs/>
              </w:rPr>
              <w:t>,</w:t>
            </w:r>
            <w:r w:rsidR="00EA0E5D" w:rsidRPr="00835D16">
              <w:rPr>
                <w:bCs/>
              </w:rPr>
              <w:t xml:space="preserve"> kur tokią informaciją galima rasti</w:t>
            </w:r>
            <w:r w:rsidR="00D570DB" w:rsidRPr="00835D16">
              <w:rPr>
                <w:bCs/>
              </w:rPr>
              <w:t xml:space="preserve">, taip pat </w:t>
            </w:r>
            <w:r w:rsidRPr="00835D16">
              <w:rPr>
                <w:bCs/>
              </w:rPr>
              <w:t xml:space="preserve">plačiau viešinti informaciją apie </w:t>
            </w:r>
            <w:r w:rsidR="00EA0E5D" w:rsidRPr="00835D16">
              <w:rPr>
                <w:bCs/>
              </w:rPr>
              <w:t xml:space="preserve">dujų, pagamintų iš atsinaujinančių išteklių, </w:t>
            </w:r>
            <w:r w:rsidRPr="00835D16">
              <w:rPr>
                <w:bCs/>
              </w:rPr>
              <w:t>kilmės garantijas, nurodyti už tokių kilmės garantijų išdavimo registro administravimą</w:t>
            </w:r>
            <w:r w:rsidR="00EA0E5D" w:rsidRPr="00835D16">
              <w:rPr>
                <w:bCs/>
              </w:rPr>
              <w:t xml:space="preserve"> </w:t>
            </w:r>
            <w:r w:rsidRPr="00835D16">
              <w:rPr>
                <w:bCs/>
              </w:rPr>
              <w:t xml:space="preserve">atsakingas institucijas, kad potencialūs pareiškėjai galėtų lengvai pasiekti jiems būtiną informaciją, siekiant įvertinti </w:t>
            </w:r>
            <w:r w:rsidR="00712CB1" w:rsidRPr="00835D16">
              <w:rPr>
                <w:bCs/>
              </w:rPr>
              <w:t>visas galimas projektų rizikas.</w:t>
            </w:r>
          </w:p>
          <w:p w14:paraId="7E8234EB" w14:textId="77777777" w:rsidR="00F43D43" w:rsidRDefault="00F43D43" w:rsidP="001A6CB8">
            <w:pPr>
              <w:pStyle w:val="TableContents"/>
              <w:jc w:val="both"/>
              <w:rPr>
                <w:bCs/>
              </w:rPr>
            </w:pPr>
          </w:p>
          <w:p w14:paraId="68C349C6" w14:textId="77777777" w:rsidR="00712CB1" w:rsidRPr="00C12E17" w:rsidRDefault="00712CB1" w:rsidP="001A6CB8">
            <w:pPr>
              <w:pStyle w:val="TableContents"/>
              <w:jc w:val="both"/>
              <w:rPr>
                <w:bCs/>
                <w:iCs/>
              </w:rPr>
            </w:pPr>
          </w:p>
        </w:tc>
      </w:tr>
      <w:tr w:rsidR="00796197" w14:paraId="68C349CA" w14:textId="77777777" w:rsidTr="001A6CB8">
        <w:tblPrEx>
          <w:tblCellMar>
            <w:top w:w="0" w:type="dxa"/>
            <w:left w:w="0" w:type="dxa"/>
            <w:bottom w:w="0" w:type="dxa"/>
            <w:right w:w="0" w:type="dxa"/>
          </w:tblCellMar>
        </w:tblPrEx>
        <w:trPr>
          <w:gridBefore w:val="1"/>
          <w:wBefore w:w="8" w:type="dxa"/>
          <w:trHeight w:val="191"/>
        </w:trPr>
        <w:tc>
          <w:tcPr>
            <w:tcW w:w="4817" w:type="dxa"/>
            <w:gridSpan w:val="2"/>
            <w:vAlign w:val="bottom"/>
          </w:tcPr>
          <w:p w14:paraId="68C349C8" w14:textId="77777777" w:rsidR="00796197" w:rsidRDefault="0096730F" w:rsidP="00910FD4">
            <w:pPr>
              <w:pStyle w:val="TableContents"/>
            </w:pPr>
            <w:r>
              <w:lastRenderedPageBreak/>
              <w:t>Aplinkos viceministras</w:t>
            </w:r>
          </w:p>
        </w:tc>
        <w:tc>
          <w:tcPr>
            <w:tcW w:w="4826" w:type="dxa"/>
            <w:gridSpan w:val="5"/>
            <w:vAlign w:val="bottom"/>
          </w:tcPr>
          <w:p w14:paraId="68C349C9" w14:textId="77777777" w:rsidR="00796197" w:rsidRDefault="00910FD4">
            <w:pPr>
              <w:ind w:right="34"/>
              <w:jc w:val="right"/>
            </w:pPr>
            <w:r>
              <w:t>Marius Narmontas</w:t>
            </w:r>
          </w:p>
        </w:tc>
      </w:tr>
    </w:tbl>
    <w:p w14:paraId="68C349CB" w14:textId="77777777" w:rsidR="002640CD" w:rsidRDefault="002640CD" w:rsidP="008665D1">
      <w:pPr>
        <w:pStyle w:val="Pagrindinistekstas"/>
        <w:ind w:firstLine="0"/>
      </w:pPr>
    </w:p>
    <w:p w14:paraId="1C71981D" w14:textId="77777777" w:rsidR="005541E5" w:rsidRDefault="005541E5" w:rsidP="008665D1">
      <w:pPr>
        <w:pStyle w:val="Pagrindinistekstas"/>
        <w:ind w:firstLine="0"/>
      </w:pPr>
    </w:p>
    <w:p w14:paraId="4CE53EFE" w14:textId="77777777" w:rsidR="005541E5" w:rsidRDefault="005541E5" w:rsidP="008665D1">
      <w:pPr>
        <w:pStyle w:val="Pagrindinistekstas"/>
        <w:ind w:firstLine="0"/>
      </w:pPr>
    </w:p>
    <w:p w14:paraId="11AE616E" w14:textId="77777777" w:rsidR="005541E5" w:rsidRDefault="005541E5" w:rsidP="008665D1">
      <w:pPr>
        <w:pStyle w:val="Pagrindinistekstas"/>
        <w:ind w:firstLine="0"/>
      </w:pPr>
    </w:p>
    <w:p w14:paraId="69DC738D" w14:textId="77777777" w:rsidR="005541E5" w:rsidRDefault="005541E5" w:rsidP="008665D1">
      <w:pPr>
        <w:pStyle w:val="Pagrindinistekstas"/>
        <w:ind w:firstLine="0"/>
      </w:pPr>
    </w:p>
    <w:p w14:paraId="4949EA13" w14:textId="77777777" w:rsidR="005541E5" w:rsidRDefault="005541E5" w:rsidP="008665D1">
      <w:pPr>
        <w:pStyle w:val="Pagrindinistekstas"/>
        <w:ind w:firstLine="0"/>
      </w:pPr>
    </w:p>
    <w:p w14:paraId="33A5AC6D" w14:textId="77777777" w:rsidR="005541E5" w:rsidRDefault="005541E5" w:rsidP="008665D1">
      <w:pPr>
        <w:pStyle w:val="Pagrindinistekstas"/>
        <w:ind w:firstLine="0"/>
      </w:pPr>
    </w:p>
    <w:p w14:paraId="75D49D0C" w14:textId="77777777" w:rsidR="005541E5" w:rsidRDefault="005541E5" w:rsidP="008665D1">
      <w:pPr>
        <w:pStyle w:val="Pagrindinistekstas"/>
        <w:ind w:firstLine="0"/>
      </w:pPr>
    </w:p>
    <w:p w14:paraId="7899D230" w14:textId="77777777" w:rsidR="005541E5" w:rsidRDefault="005541E5" w:rsidP="008665D1">
      <w:pPr>
        <w:pStyle w:val="Pagrindinistekstas"/>
        <w:ind w:firstLine="0"/>
      </w:pPr>
    </w:p>
    <w:p w14:paraId="40216CF4" w14:textId="77777777" w:rsidR="005541E5" w:rsidRDefault="005541E5" w:rsidP="008665D1">
      <w:pPr>
        <w:pStyle w:val="Pagrindinistekstas"/>
        <w:ind w:firstLine="0"/>
      </w:pPr>
    </w:p>
    <w:p w14:paraId="5D5DADAC" w14:textId="77777777" w:rsidR="005541E5" w:rsidRDefault="005541E5" w:rsidP="008665D1">
      <w:pPr>
        <w:pStyle w:val="Pagrindinistekstas"/>
        <w:ind w:firstLine="0"/>
      </w:pPr>
    </w:p>
    <w:p w14:paraId="6DDC81F0" w14:textId="77777777" w:rsidR="005541E5" w:rsidRDefault="005541E5" w:rsidP="008665D1">
      <w:pPr>
        <w:pStyle w:val="Pagrindinistekstas"/>
        <w:ind w:firstLine="0"/>
      </w:pPr>
    </w:p>
    <w:p w14:paraId="3F71C7F4" w14:textId="77777777" w:rsidR="005541E5" w:rsidRDefault="005541E5" w:rsidP="008665D1">
      <w:pPr>
        <w:pStyle w:val="Pagrindinistekstas"/>
        <w:ind w:firstLine="0"/>
      </w:pPr>
    </w:p>
    <w:p w14:paraId="0B10A78C" w14:textId="77777777" w:rsidR="005541E5" w:rsidRDefault="005541E5" w:rsidP="008665D1">
      <w:pPr>
        <w:pStyle w:val="Pagrindinistekstas"/>
        <w:ind w:firstLine="0"/>
      </w:pPr>
    </w:p>
    <w:p w14:paraId="18F8596A" w14:textId="77777777" w:rsidR="005541E5" w:rsidRDefault="005541E5" w:rsidP="008665D1">
      <w:pPr>
        <w:pStyle w:val="Pagrindinistekstas"/>
        <w:ind w:firstLine="0"/>
      </w:pPr>
    </w:p>
    <w:p w14:paraId="0A8AE9CA" w14:textId="77777777" w:rsidR="005541E5" w:rsidRDefault="005541E5" w:rsidP="008665D1">
      <w:pPr>
        <w:pStyle w:val="Pagrindinistekstas"/>
        <w:ind w:firstLine="0"/>
      </w:pPr>
    </w:p>
    <w:p w14:paraId="0E37994B" w14:textId="77777777" w:rsidR="005541E5" w:rsidRDefault="005541E5" w:rsidP="008665D1">
      <w:pPr>
        <w:pStyle w:val="Pagrindinistekstas"/>
        <w:ind w:firstLine="0"/>
      </w:pPr>
    </w:p>
    <w:p w14:paraId="06007A7D" w14:textId="77777777" w:rsidR="005541E5" w:rsidRDefault="005541E5" w:rsidP="008665D1">
      <w:pPr>
        <w:pStyle w:val="Pagrindinistekstas"/>
        <w:ind w:firstLine="0"/>
      </w:pPr>
    </w:p>
    <w:p w14:paraId="5B67AF47" w14:textId="77777777" w:rsidR="005541E5" w:rsidRDefault="005541E5" w:rsidP="008665D1">
      <w:pPr>
        <w:pStyle w:val="Pagrindinistekstas"/>
        <w:ind w:firstLine="0"/>
      </w:pPr>
    </w:p>
    <w:p w14:paraId="33BC1488" w14:textId="77777777" w:rsidR="005541E5" w:rsidRDefault="005541E5" w:rsidP="008665D1">
      <w:pPr>
        <w:pStyle w:val="Pagrindinistekstas"/>
        <w:ind w:firstLine="0"/>
      </w:pPr>
    </w:p>
    <w:p w14:paraId="516C61CC" w14:textId="77777777" w:rsidR="005541E5" w:rsidRDefault="005541E5" w:rsidP="008665D1">
      <w:pPr>
        <w:pStyle w:val="Pagrindinistekstas"/>
        <w:ind w:firstLine="0"/>
      </w:pPr>
    </w:p>
    <w:p w14:paraId="45F0B862" w14:textId="77777777" w:rsidR="005541E5" w:rsidRDefault="005541E5" w:rsidP="008665D1">
      <w:pPr>
        <w:pStyle w:val="Pagrindinistekstas"/>
        <w:ind w:firstLine="0"/>
      </w:pPr>
    </w:p>
    <w:p w14:paraId="3EDE694F" w14:textId="77777777" w:rsidR="005541E5" w:rsidRDefault="005541E5" w:rsidP="008665D1">
      <w:pPr>
        <w:pStyle w:val="Pagrindinistekstas"/>
        <w:ind w:firstLine="0"/>
      </w:pPr>
    </w:p>
    <w:p w14:paraId="757AD024" w14:textId="77777777" w:rsidR="005541E5" w:rsidRDefault="005541E5" w:rsidP="008665D1">
      <w:pPr>
        <w:pStyle w:val="Pagrindinistekstas"/>
        <w:ind w:firstLine="0"/>
      </w:pPr>
    </w:p>
    <w:p w14:paraId="038FEA1F" w14:textId="77777777" w:rsidR="005541E5" w:rsidRDefault="005541E5" w:rsidP="008665D1">
      <w:pPr>
        <w:pStyle w:val="Pagrindinistekstas"/>
        <w:ind w:firstLine="0"/>
      </w:pPr>
    </w:p>
    <w:p w14:paraId="4315503F" w14:textId="77777777" w:rsidR="005541E5" w:rsidRDefault="005541E5" w:rsidP="008665D1">
      <w:pPr>
        <w:pStyle w:val="Pagrindinistekstas"/>
        <w:ind w:firstLine="0"/>
      </w:pPr>
    </w:p>
    <w:p w14:paraId="23B46871" w14:textId="77777777" w:rsidR="005541E5" w:rsidRDefault="005541E5" w:rsidP="008665D1">
      <w:pPr>
        <w:pStyle w:val="Pagrindinistekstas"/>
        <w:ind w:firstLine="0"/>
      </w:pPr>
    </w:p>
    <w:p w14:paraId="5B176B93" w14:textId="77777777" w:rsidR="005541E5" w:rsidRDefault="005541E5" w:rsidP="008665D1">
      <w:pPr>
        <w:pStyle w:val="Pagrindinistekstas"/>
        <w:ind w:firstLine="0"/>
      </w:pPr>
    </w:p>
    <w:p w14:paraId="2C86CCE8" w14:textId="77777777" w:rsidR="005541E5" w:rsidRDefault="005541E5" w:rsidP="008665D1">
      <w:pPr>
        <w:pStyle w:val="Pagrindinistekstas"/>
        <w:ind w:firstLine="0"/>
      </w:pPr>
    </w:p>
    <w:p w14:paraId="4A6FA657" w14:textId="77777777" w:rsidR="005541E5" w:rsidRDefault="005541E5" w:rsidP="008665D1">
      <w:pPr>
        <w:pStyle w:val="Pagrindinistekstas"/>
        <w:ind w:firstLine="0"/>
      </w:pPr>
    </w:p>
    <w:p w14:paraId="384D2B14" w14:textId="77777777" w:rsidR="005541E5" w:rsidRDefault="005541E5" w:rsidP="008665D1">
      <w:pPr>
        <w:pStyle w:val="Pagrindinistekstas"/>
        <w:ind w:firstLine="0"/>
      </w:pPr>
    </w:p>
    <w:p w14:paraId="037A5F15" w14:textId="77777777" w:rsidR="005541E5" w:rsidRDefault="005541E5" w:rsidP="008665D1">
      <w:pPr>
        <w:pStyle w:val="Pagrindinistekstas"/>
        <w:ind w:firstLine="0"/>
      </w:pPr>
    </w:p>
    <w:p w14:paraId="0A170868" w14:textId="77777777" w:rsidR="005541E5" w:rsidRDefault="005541E5" w:rsidP="008665D1">
      <w:pPr>
        <w:pStyle w:val="Pagrindinistekstas"/>
        <w:ind w:firstLine="0"/>
      </w:pPr>
    </w:p>
    <w:p w14:paraId="68C349CC" w14:textId="77777777" w:rsidR="001A6CB8" w:rsidRDefault="001A6CB8" w:rsidP="008665D1">
      <w:pPr>
        <w:pStyle w:val="Pagrindinistekstas"/>
        <w:ind w:firstLine="0"/>
      </w:pPr>
    </w:p>
    <w:sectPr w:rsidR="001A6CB8" w:rsidSect="00292187">
      <w:headerReference w:type="even" r:id="rId13"/>
      <w:headerReference w:type="default" r:id="rId14"/>
      <w:footerReference w:type="even" r:id="rId15"/>
      <w:footerReference w:type="default" r:id="rId16"/>
      <w:headerReference w:type="first" r:id="rId17"/>
      <w:footerReference w:type="first" r:id="rId18"/>
      <w:footnotePr>
        <w:pos w:val="beneathText"/>
        <w:numRestart w:val="eachPage"/>
      </w:footnotePr>
      <w:endnotePr>
        <w:numFmt w:val="decimal"/>
      </w:endnotePr>
      <w:pgSz w:w="11905" w:h="16837"/>
      <w:pgMar w:top="671" w:right="567" w:bottom="1089" w:left="1701" w:header="567" w:footer="230"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105E65" w14:textId="77777777" w:rsidR="008B6B7D" w:rsidRDefault="008B6B7D">
      <w:r>
        <w:separator/>
      </w:r>
    </w:p>
  </w:endnote>
  <w:endnote w:type="continuationSeparator" w:id="0">
    <w:p w14:paraId="6677C721" w14:textId="77777777" w:rsidR="008B6B7D" w:rsidRDefault="008B6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StarSymbol">
    <w:charset w:val="00"/>
    <w:family w:val="auto"/>
    <w:pitch w:val="variable"/>
    <w:sig w:usb0="00000003" w:usb1="10008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349D7" w14:textId="77777777" w:rsidR="00017991" w:rsidRDefault="0001799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349D8" w14:textId="77777777" w:rsidR="00796197" w:rsidRDefault="00796197">
    <w:pPr>
      <w:pStyle w:val="Porat"/>
      <w:jc w:val="right"/>
      <w:rPr>
        <w:rFonts w:ascii="Arial" w:hAnsi="Arial"/>
        <w:sz w:val="10"/>
        <w:lang w:val="en-US"/>
      </w:rPr>
    </w:pPr>
  </w:p>
  <w:p w14:paraId="68C349D9" w14:textId="77777777" w:rsidR="00796197" w:rsidRDefault="00796197">
    <w:pPr>
      <w:pStyle w:val="Porat"/>
      <w:jc w:val="right"/>
      <w:rPr>
        <w:rFonts w:ascii="Arial" w:hAnsi="Arial"/>
        <w:sz w:val="10"/>
        <w:lang w:val="en-US"/>
      </w:rPr>
    </w:pPr>
  </w:p>
  <w:p w14:paraId="68C349DA" w14:textId="77777777" w:rsidR="00796197" w:rsidRDefault="00796197">
    <w:pPr>
      <w:pStyle w:val="Porat"/>
      <w:jc w:val="right"/>
      <w:rPr>
        <w:rFonts w:ascii="Arial" w:hAnsi="Arial"/>
        <w:sz w:val="1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349DC" w14:textId="77777777" w:rsidR="00796197" w:rsidRPr="00796197" w:rsidRDefault="00155D04" w:rsidP="0053170E">
    <w:pPr>
      <w:pStyle w:val="Porat"/>
      <w:jc w:val="right"/>
    </w:pPr>
    <w:r>
      <w:rPr>
        <w:noProof/>
        <w:lang w:val="en-US" w:bidi="ar-SA"/>
      </w:rPr>
      <w:drawing>
        <wp:inline distT="0" distB="0" distL="0" distR="0" wp14:anchorId="68C349DD" wp14:editId="68C349DE">
          <wp:extent cx="467995" cy="775335"/>
          <wp:effectExtent l="19050" t="0" r="8255" b="0"/>
          <wp:docPr id="5" name="Picture 5" descr="emas_zenklas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s_zenklas_grey"/>
                  <pic:cNvPicPr>
                    <a:picLocks noChangeAspect="1" noChangeArrowheads="1"/>
                  </pic:cNvPicPr>
                </pic:nvPicPr>
                <pic:blipFill>
                  <a:blip r:embed="rId1"/>
                  <a:srcRect/>
                  <a:stretch>
                    <a:fillRect/>
                  </a:stretch>
                </pic:blipFill>
                <pic:spPr bwMode="auto">
                  <a:xfrm>
                    <a:off x="0" y="0"/>
                    <a:ext cx="467995" cy="77533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3A3746" w14:textId="77777777" w:rsidR="008B6B7D" w:rsidRDefault="008B6B7D">
      <w:r>
        <w:separator/>
      </w:r>
    </w:p>
  </w:footnote>
  <w:footnote w:type="continuationSeparator" w:id="0">
    <w:p w14:paraId="1218B5B3" w14:textId="77777777" w:rsidR="008B6B7D" w:rsidRDefault="008B6B7D">
      <w:r>
        <w:continuationSeparator/>
      </w:r>
    </w:p>
  </w:footnote>
  <w:footnote w:id="1">
    <w:p w14:paraId="40DDD890" w14:textId="6098FBF0" w:rsidR="00C30E46" w:rsidRDefault="00C30E46">
      <w:pPr>
        <w:pStyle w:val="Puslapioinaostekstas"/>
      </w:pPr>
      <w:r>
        <w:rPr>
          <w:rStyle w:val="Puslapioinaosnuoroda"/>
        </w:rPr>
        <w:footnoteRef/>
      </w:r>
      <w:r>
        <w:t xml:space="preserve"> </w:t>
      </w:r>
      <w:hyperlink r:id="rId1" w:history="1">
        <w:r>
          <w:rPr>
            <w:rStyle w:val="Hipersaitas"/>
          </w:rPr>
          <w:t>https://www.ambergrid.lt/lt/paslaugos/zaliuju-duju-kilmes-garantijos/zaliuju-duju-kilmes-garantijos-ataskaitos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349D3" w14:textId="77777777" w:rsidR="00796197" w:rsidRDefault="00D12A9A">
    <w:pPr>
      <w:pStyle w:val="Antrats"/>
      <w:framePr w:wrap="around" w:vAnchor="text" w:hAnchor="margin" w:xAlign="center" w:y="1"/>
      <w:rPr>
        <w:rStyle w:val="Puslapionumeris"/>
      </w:rPr>
    </w:pPr>
    <w:r>
      <w:rPr>
        <w:rStyle w:val="Puslapionumeris"/>
      </w:rPr>
      <w:fldChar w:fldCharType="begin"/>
    </w:r>
    <w:r w:rsidR="00796197">
      <w:rPr>
        <w:rStyle w:val="Puslapionumeris"/>
      </w:rPr>
      <w:instrText xml:space="preserve">PAGE  </w:instrText>
    </w:r>
    <w:r>
      <w:rPr>
        <w:rStyle w:val="Puslapionumeris"/>
      </w:rPr>
      <w:fldChar w:fldCharType="end"/>
    </w:r>
  </w:p>
  <w:p w14:paraId="68C349D4" w14:textId="77777777" w:rsidR="00796197" w:rsidRDefault="0079619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349D5" w14:textId="77777777" w:rsidR="00796197" w:rsidRDefault="00D12A9A">
    <w:pPr>
      <w:pStyle w:val="Antrats"/>
      <w:framePr w:wrap="around" w:vAnchor="text" w:hAnchor="margin" w:xAlign="center" w:y="1"/>
      <w:rPr>
        <w:rStyle w:val="Puslapionumeris"/>
      </w:rPr>
    </w:pPr>
    <w:r>
      <w:rPr>
        <w:rStyle w:val="Puslapionumeris"/>
      </w:rPr>
      <w:fldChar w:fldCharType="begin"/>
    </w:r>
    <w:r w:rsidR="00796197">
      <w:rPr>
        <w:rStyle w:val="Puslapionumeris"/>
      </w:rPr>
      <w:instrText xml:space="preserve">PAGE  </w:instrText>
    </w:r>
    <w:r>
      <w:rPr>
        <w:rStyle w:val="Puslapionumeris"/>
      </w:rPr>
      <w:fldChar w:fldCharType="separate"/>
    </w:r>
    <w:r w:rsidR="00D52A05">
      <w:rPr>
        <w:rStyle w:val="Puslapionumeris"/>
        <w:noProof/>
      </w:rPr>
      <w:t>2</w:t>
    </w:r>
    <w:r>
      <w:rPr>
        <w:rStyle w:val="Puslapionumeris"/>
      </w:rPr>
      <w:fldChar w:fldCharType="end"/>
    </w:r>
  </w:p>
  <w:p w14:paraId="68C349D6" w14:textId="77777777" w:rsidR="00796197" w:rsidRDefault="0079619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349DB" w14:textId="77777777" w:rsidR="00017991" w:rsidRDefault="000179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2872E7D"/>
    <w:multiLevelType w:val="hybridMultilevel"/>
    <w:tmpl w:val="1EF649D8"/>
    <w:lvl w:ilvl="0" w:tplc="6D166D1E">
      <w:start w:val="1"/>
      <w:numFmt w:val="decimal"/>
      <w:lvlText w:val="%1."/>
      <w:lvlJc w:val="left"/>
      <w:pPr>
        <w:ind w:left="1440" w:hanging="360"/>
      </w:pPr>
      <w:rPr>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06C14A21"/>
    <w:multiLevelType w:val="multilevel"/>
    <w:tmpl w:val="3A24C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12EF9"/>
    <w:multiLevelType w:val="hybridMultilevel"/>
    <w:tmpl w:val="05FE565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4B85651"/>
    <w:multiLevelType w:val="multilevel"/>
    <w:tmpl w:val="746A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F84E8C"/>
    <w:multiLevelType w:val="hybridMultilevel"/>
    <w:tmpl w:val="9B30091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A282C82"/>
    <w:multiLevelType w:val="multilevel"/>
    <w:tmpl w:val="4028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5"/>
  </w:num>
  <w:num w:numId="4">
    <w:abstractNumId w:val="2"/>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pos w:val="beneathText"/>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2984"/>
    <w:rsid w:val="0000219E"/>
    <w:rsid w:val="000046AC"/>
    <w:rsid w:val="0001473C"/>
    <w:rsid w:val="00017991"/>
    <w:rsid w:val="0003407C"/>
    <w:rsid w:val="0004136C"/>
    <w:rsid w:val="00045D9E"/>
    <w:rsid w:val="00053B27"/>
    <w:rsid w:val="0005584D"/>
    <w:rsid w:val="0009131C"/>
    <w:rsid w:val="000A7E79"/>
    <w:rsid w:val="000B0580"/>
    <w:rsid w:val="000F1B7B"/>
    <w:rsid w:val="000F3D9D"/>
    <w:rsid w:val="00110A25"/>
    <w:rsid w:val="00121D30"/>
    <w:rsid w:val="00123E0F"/>
    <w:rsid w:val="00126222"/>
    <w:rsid w:val="00147B41"/>
    <w:rsid w:val="00152C1F"/>
    <w:rsid w:val="00155D04"/>
    <w:rsid w:val="00163414"/>
    <w:rsid w:val="001702F6"/>
    <w:rsid w:val="00196F11"/>
    <w:rsid w:val="001A6CB8"/>
    <w:rsid w:val="001E00B5"/>
    <w:rsid w:val="001F12D4"/>
    <w:rsid w:val="001F4D07"/>
    <w:rsid w:val="001F56D0"/>
    <w:rsid w:val="00203910"/>
    <w:rsid w:val="00205479"/>
    <w:rsid w:val="00223812"/>
    <w:rsid w:val="0022603C"/>
    <w:rsid w:val="00245DBB"/>
    <w:rsid w:val="002558BF"/>
    <w:rsid w:val="002640CD"/>
    <w:rsid w:val="002811B6"/>
    <w:rsid w:val="002824A1"/>
    <w:rsid w:val="0028501B"/>
    <w:rsid w:val="00290547"/>
    <w:rsid w:val="00292187"/>
    <w:rsid w:val="002A08EA"/>
    <w:rsid w:val="002A17A2"/>
    <w:rsid w:val="002A719F"/>
    <w:rsid w:val="002B208A"/>
    <w:rsid w:val="002C133B"/>
    <w:rsid w:val="002C31C0"/>
    <w:rsid w:val="00302901"/>
    <w:rsid w:val="00304E72"/>
    <w:rsid w:val="00336905"/>
    <w:rsid w:val="00342850"/>
    <w:rsid w:val="00351BAB"/>
    <w:rsid w:val="003558B6"/>
    <w:rsid w:val="003728A1"/>
    <w:rsid w:val="003728E1"/>
    <w:rsid w:val="003734EC"/>
    <w:rsid w:val="00391695"/>
    <w:rsid w:val="00395AEE"/>
    <w:rsid w:val="003A00C3"/>
    <w:rsid w:val="003A49E3"/>
    <w:rsid w:val="003D1658"/>
    <w:rsid w:val="003D4661"/>
    <w:rsid w:val="003D6511"/>
    <w:rsid w:val="003F69D6"/>
    <w:rsid w:val="0043067E"/>
    <w:rsid w:val="00430E84"/>
    <w:rsid w:val="00481645"/>
    <w:rsid w:val="004879AB"/>
    <w:rsid w:val="004A6FBB"/>
    <w:rsid w:val="004B55BC"/>
    <w:rsid w:val="00502DDB"/>
    <w:rsid w:val="00512E04"/>
    <w:rsid w:val="00523699"/>
    <w:rsid w:val="0053170E"/>
    <w:rsid w:val="00531C66"/>
    <w:rsid w:val="00535DA4"/>
    <w:rsid w:val="005541E5"/>
    <w:rsid w:val="00565784"/>
    <w:rsid w:val="00597DE9"/>
    <w:rsid w:val="005A2E62"/>
    <w:rsid w:val="005B692F"/>
    <w:rsid w:val="005C6658"/>
    <w:rsid w:val="005D24F3"/>
    <w:rsid w:val="005D586E"/>
    <w:rsid w:val="005E4F04"/>
    <w:rsid w:val="005F515C"/>
    <w:rsid w:val="005F63EE"/>
    <w:rsid w:val="005F7029"/>
    <w:rsid w:val="00602794"/>
    <w:rsid w:val="00622F4F"/>
    <w:rsid w:val="00640802"/>
    <w:rsid w:val="00645CC7"/>
    <w:rsid w:val="00666CD1"/>
    <w:rsid w:val="006757B0"/>
    <w:rsid w:val="00693000"/>
    <w:rsid w:val="006A11A2"/>
    <w:rsid w:val="006A38B6"/>
    <w:rsid w:val="006B16D6"/>
    <w:rsid w:val="006B480C"/>
    <w:rsid w:val="006E004F"/>
    <w:rsid w:val="006E5C4C"/>
    <w:rsid w:val="006F5002"/>
    <w:rsid w:val="00712CB1"/>
    <w:rsid w:val="00716A20"/>
    <w:rsid w:val="00735EE8"/>
    <w:rsid w:val="00741BE6"/>
    <w:rsid w:val="00741BFD"/>
    <w:rsid w:val="00746185"/>
    <w:rsid w:val="00766DBD"/>
    <w:rsid w:val="007809AE"/>
    <w:rsid w:val="00780F67"/>
    <w:rsid w:val="00786E3A"/>
    <w:rsid w:val="00796197"/>
    <w:rsid w:val="007A0DB6"/>
    <w:rsid w:val="007A1FFF"/>
    <w:rsid w:val="007C7C1F"/>
    <w:rsid w:val="007D6C3C"/>
    <w:rsid w:val="007F4108"/>
    <w:rsid w:val="00835D16"/>
    <w:rsid w:val="00842016"/>
    <w:rsid w:val="00865F24"/>
    <w:rsid w:val="008665D1"/>
    <w:rsid w:val="008719F2"/>
    <w:rsid w:val="00882860"/>
    <w:rsid w:val="0089379A"/>
    <w:rsid w:val="008B59D2"/>
    <w:rsid w:val="008B6B7D"/>
    <w:rsid w:val="008C2FF0"/>
    <w:rsid w:val="008D4264"/>
    <w:rsid w:val="008D7488"/>
    <w:rsid w:val="008F538D"/>
    <w:rsid w:val="00910FD4"/>
    <w:rsid w:val="009133D8"/>
    <w:rsid w:val="009210E7"/>
    <w:rsid w:val="00940917"/>
    <w:rsid w:val="00950FDF"/>
    <w:rsid w:val="0096730F"/>
    <w:rsid w:val="00992984"/>
    <w:rsid w:val="009953F2"/>
    <w:rsid w:val="009975B2"/>
    <w:rsid w:val="009B24EC"/>
    <w:rsid w:val="009C6398"/>
    <w:rsid w:val="009E18F6"/>
    <w:rsid w:val="009E27D5"/>
    <w:rsid w:val="00A035B6"/>
    <w:rsid w:val="00A06E8F"/>
    <w:rsid w:val="00A15D3D"/>
    <w:rsid w:val="00A27E74"/>
    <w:rsid w:val="00A46CC2"/>
    <w:rsid w:val="00A65FD0"/>
    <w:rsid w:val="00A713A1"/>
    <w:rsid w:val="00A73B83"/>
    <w:rsid w:val="00A7671C"/>
    <w:rsid w:val="00A80F46"/>
    <w:rsid w:val="00A91791"/>
    <w:rsid w:val="00A93C31"/>
    <w:rsid w:val="00AE3C8F"/>
    <w:rsid w:val="00B038BA"/>
    <w:rsid w:val="00B06BC7"/>
    <w:rsid w:val="00B11BF3"/>
    <w:rsid w:val="00B4005C"/>
    <w:rsid w:val="00B47A69"/>
    <w:rsid w:val="00B71356"/>
    <w:rsid w:val="00B77F95"/>
    <w:rsid w:val="00B97678"/>
    <w:rsid w:val="00BB2153"/>
    <w:rsid w:val="00BC22B1"/>
    <w:rsid w:val="00BE314B"/>
    <w:rsid w:val="00C0132F"/>
    <w:rsid w:val="00C02D0C"/>
    <w:rsid w:val="00C035C6"/>
    <w:rsid w:val="00C05396"/>
    <w:rsid w:val="00C12E17"/>
    <w:rsid w:val="00C156CF"/>
    <w:rsid w:val="00C21208"/>
    <w:rsid w:val="00C30E46"/>
    <w:rsid w:val="00C54E8F"/>
    <w:rsid w:val="00C64928"/>
    <w:rsid w:val="00C655A8"/>
    <w:rsid w:val="00C71D5B"/>
    <w:rsid w:val="00C74037"/>
    <w:rsid w:val="00C87C7A"/>
    <w:rsid w:val="00C94E80"/>
    <w:rsid w:val="00CB44C4"/>
    <w:rsid w:val="00CF1E51"/>
    <w:rsid w:val="00D032CD"/>
    <w:rsid w:val="00D12A9A"/>
    <w:rsid w:val="00D52A05"/>
    <w:rsid w:val="00D570DB"/>
    <w:rsid w:val="00DA08F7"/>
    <w:rsid w:val="00DB23FC"/>
    <w:rsid w:val="00DD601A"/>
    <w:rsid w:val="00DF38DA"/>
    <w:rsid w:val="00E10EEE"/>
    <w:rsid w:val="00E2042D"/>
    <w:rsid w:val="00E35BBC"/>
    <w:rsid w:val="00E528F8"/>
    <w:rsid w:val="00E70367"/>
    <w:rsid w:val="00EA0E5D"/>
    <w:rsid w:val="00EB4F00"/>
    <w:rsid w:val="00EC6E78"/>
    <w:rsid w:val="00EC756A"/>
    <w:rsid w:val="00ED6E98"/>
    <w:rsid w:val="00EF7214"/>
    <w:rsid w:val="00F10C55"/>
    <w:rsid w:val="00F31208"/>
    <w:rsid w:val="00F43D43"/>
    <w:rsid w:val="00F45D5A"/>
    <w:rsid w:val="00F5506B"/>
    <w:rsid w:val="00F7714F"/>
    <w:rsid w:val="00F82136"/>
    <w:rsid w:val="00FB66BE"/>
    <w:rsid w:val="00FC4EF5"/>
    <w:rsid w:val="00FE2A53"/>
    <w:rsid w:val="00FE3809"/>
    <w:rsid w:val="00FE6BA8"/>
    <w:rsid w:val="00FF6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C34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3C8F"/>
    <w:pPr>
      <w:widowControl w:val="0"/>
      <w:suppressAutoHyphens/>
    </w:pPr>
    <w:rPr>
      <w:rFonts w:eastAsia="Andale Sans UI" w:cs="Tahoma"/>
      <w:sz w:val="24"/>
      <w:szCs w:val="24"/>
      <w:lang w:eastAsia="en-US" w:bidi="en-US"/>
    </w:rPr>
  </w:style>
  <w:style w:type="paragraph" w:styleId="Antrat1">
    <w:name w:val="heading 1"/>
    <w:basedOn w:val="Heading"/>
    <w:next w:val="Pagrindinistekstas"/>
    <w:qFormat/>
    <w:rsid w:val="00AE3C8F"/>
    <w:pPr>
      <w:spacing w:before="283" w:after="283"/>
      <w:outlineLvl w:val="0"/>
    </w:pPr>
    <w:rPr>
      <w:bCs/>
      <w:sz w:val="28"/>
      <w:szCs w:val="32"/>
      <w:lang w:val="lt-LT"/>
    </w:rPr>
  </w:style>
  <w:style w:type="paragraph" w:styleId="Antrat2">
    <w:name w:val="heading 2"/>
    <w:basedOn w:val="Heading"/>
    <w:next w:val="Pagrindinistekstas"/>
    <w:qFormat/>
    <w:rsid w:val="00AE3C8F"/>
    <w:pPr>
      <w:outlineLvl w:val="1"/>
    </w:pPr>
    <w:rPr>
      <w:bCs/>
      <w:iCs/>
      <w:lang w:val="lt-LT"/>
    </w:rPr>
  </w:style>
  <w:style w:type="paragraph" w:styleId="Antrat3">
    <w:name w:val="heading 3"/>
    <w:basedOn w:val="Heading"/>
    <w:next w:val="Pagrindinistekstas"/>
    <w:qFormat/>
    <w:rsid w:val="00AE3C8F"/>
    <w:pPr>
      <w:outlineLvl w:val="2"/>
    </w:pPr>
    <w:rPr>
      <w:bCs/>
      <w:sz w:val="2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otnoteCharacters">
    <w:name w:val="Footnote Characters"/>
    <w:rsid w:val="00AE3C8F"/>
  </w:style>
  <w:style w:type="character" w:styleId="Puslapionumeris">
    <w:name w:val="page number"/>
    <w:rsid w:val="00AE3C8F"/>
    <w:rPr>
      <w:rFonts w:ascii="Times New Roman" w:hAnsi="Times New Roman"/>
      <w:shd w:val="clear" w:color="auto" w:fill="auto"/>
      <w:lang w:val="lt-LT"/>
    </w:rPr>
  </w:style>
  <w:style w:type="character" w:customStyle="1" w:styleId="NumberingSymbols">
    <w:name w:val="Numbering Symbols"/>
    <w:rsid w:val="00AE3C8F"/>
  </w:style>
  <w:style w:type="character" w:customStyle="1" w:styleId="Bullets">
    <w:name w:val="Bullets"/>
    <w:rsid w:val="00AE3C8F"/>
    <w:rPr>
      <w:rFonts w:ascii="StarSymbol" w:eastAsia="StarSymbol" w:hAnsi="StarSymbol" w:cs="StarSymbol"/>
      <w:sz w:val="18"/>
      <w:szCs w:val="18"/>
    </w:rPr>
  </w:style>
  <w:style w:type="character" w:styleId="Hipersaitas">
    <w:name w:val="Hyperlink"/>
    <w:rsid w:val="00AE3C8F"/>
    <w:rPr>
      <w:color w:val="000080"/>
      <w:u w:val="single"/>
    </w:rPr>
  </w:style>
  <w:style w:type="character" w:customStyle="1" w:styleId="Placeholder">
    <w:name w:val="Placeholder"/>
    <w:rsid w:val="00AE3C8F"/>
    <w:rPr>
      <w:caps w:val="0"/>
      <w:smallCaps w:val="0"/>
      <w:color w:val="008080"/>
      <w:u w:val="dotted"/>
      <w:lang w:val="lt-LT"/>
    </w:rPr>
  </w:style>
  <w:style w:type="character" w:customStyle="1" w:styleId="EndnoteCharacters">
    <w:name w:val="Endnote Characters"/>
    <w:rsid w:val="00AE3C8F"/>
  </w:style>
  <w:style w:type="paragraph" w:styleId="Pagrindinistekstas">
    <w:name w:val="Body Text"/>
    <w:basedOn w:val="prastasis"/>
    <w:rsid w:val="00AE3C8F"/>
    <w:pPr>
      <w:ind w:firstLine="567"/>
      <w:jc w:val="both"/>
    </w:pPr>
  </w:style>
  <w:style w:type="paragraph" w:customStyle="1" w:styleId="Marginalia">
    <w:name w:val="Marginalia"/>
    <w:basedOn w:val="Pagrindinistekstas"/>
    <w:rsid w:val="00AE3C8F"/>
    <w:pPr>
      <w:ind w:left="2268" w:firstLine="0"/>
    </w:pPr>
  </w:style>
  <w:style w:type="paragraph" w:customStyle="1" w:styleId="Heading">
    <w:name w:val="Heading"/>
    <w:next w:val="Pagrindinistekstas"/>
    <w:rsid w:val="00AE3C8F"/>
    <w:pPr>
      <w:keepNext/>
      <w:widowControl w:val="0"/>
      <w:suppressAutoHyphens/>
      <w:spacing w:before="240" w:after="120"/>
      <w:jc w:val="center"/>
    </w:pPr>
    <w:rPr>
      <w:rFonts w:eastAsia="Andale Sans UI" w:cs="Tahoma"/>
      <w:b/>
      <w:caps/>
      <w:sz w:val="24"/>
      <w:szCs w:val="28"/>
      <w:lang w:val="en-US" w:eastAsia="en-US" w:bidi="en-US"/>
    </w:rPr>
  </w:style>
  <w:style w:type="paragraph" w:styleId="Sraas">
    <w:name w:val="List"/>
    <w:basedOn w:val="Pagrindinistekstas"/>
    <w:rsid w:val="00AE3C8F"/>
  </w:style>
  <w:style w:type="paragraph" w:customStyle="1" w:styleId="Numbering1">
    <w:name w:val="Numbering 1"/>
    <w:basedOn w:val="Sraas"/>
    <w:rsid w:val="00AE3C8F"/>
  </w:style>
  <w:style w:type="paragraph" w:customStyle="1" w:styleId="Numbering1Cont">
    <w:name w:val="Numbering 1 Cont."/>
    <w:basedOn w:val="Sraas"/>
    <w:rsid w:val="00AE3C8F"/>
    <w:pPr>
      <w:spacing w:after="120"/>
      <w:ind w:left="360" w:firstLine="0"/>
    </w:pPr>
  </w:style>
  <w:style w:type="paragraph" w:customStyle="1" w:styleId="List1Start">
    <w:name w:val="List 1 Start"/>
    <w:basedOn w:val="Sraas"/>
    <w:rsid w:val="00AE3C8F"/>
    <w:pPr>
      <w:spacing w:before="240" w:after="120"/>
      <w:ind w:left="360" w:hanging="360"/>
    </w:pPr>
  </w:style>
  <w:style w:type="paragraph" w:customStyle="1" w:styleId="List1">
    <w:name w:val="List 1"/>
    <w:basedOn w:val="Sraas"/>
    <w:rsid w:val="00AE3C8F"/>
    <w:pPr>
      <w:spacing w:after="120"/>
      <w:ind w:left="360" w:hanging="360"/>
    </w:pPr>
  </w:style>
  <w:style w:type="paragraph" w:customStyle="1" w:styleId="List1End">
    <w:name w:val="List 1 End"/>
    <w:basedOn w:val="Sraas"/>
    <w:rsid w:val="00AE3C8F"/>
    <w:pPr>
      <w:spacing w:after="240"/>
      <w:ind w:left="360" w:hanging="360"/>
    </w:pPr>
  </w:style>
  <w:style w:type="paragraph" w:customStyle="1" w:styleId="List1Cont">
    <w:name w:val="List 1 Cont."/>
    <w:basedOn w:val="Sraas"/>
    <w:rsid w:val="00AE3C8F"/>
    <w:pPr>
      <w:spacing w:after="120"/>
      <w:ind w:left="360" w:firstLine="0"/>
    </w:pPr>
  </w:style>
  <w:style w:type="paragraph" w:customStyle="1" w:styleId="List2Start">
    <w:name w:val="List 2 Start"/>
    <w:basedOn w:val="Sraas"/>
    <w:rsid w:val="00AE3C8F"/>
    <w:pPr>
      <w:spacing w:before="240" w:after="120"/>
      <w:ind w:left="720" w:hanging="360"/>
    </w:pPr>
  </w:style>
  <w:style w:type="paragraph" w:styleId="Sraas2">
    <w:name w:val="List 2"/>
    <w:basedOn w:val="Sraas"/>
    <w:rsid w:val="00AE3C8F"/>
    <w:pPr>
      <w:spacing w:after="120"/>
      <w:ind w:left="720" w:hanging="360"/>
    </w:pPr>
  </w:style>
  <w:style w:type="paragraph" w:customStyle="1" w:styleId="List2End">
    <w:name w:val="List 2 End"/>
    <w:basedOn w:val="Sraas"/>
    <w:rsid w:val="00AE3C8F"/>
    <w:pPr>
      <w:spacing w:after="240"/>
      <w:ind w:left="720" w:hanging="360"/>
    </w:pPr>
  </w:style>
  <w:style w:type="paragraph" w:customStyle="1" w:styleId="List2Cont">
    <w:name w:val="List 2 Cont."/>
    <w:basedOn w:val="Sraas"/>
    <w:rsid w:val="00AE3C8F"/>
    <w:pPr>
      <w:spacing w:after="120"/>
      <w:ind w:left="720" w:firstLine="0"/>
    </w:pPr>
  </w:style>
  <w:style w:type="paragraph" w:styleId="Sraas3">
    <w:name w:val="List 3"/>
    <w:basedOn w:val="Sraas"/>
    <w:rsid w:val="00AE3C8F"/>
    <w:pPr>
      <w:spacing w:after="120"/>
      <w:ind w:left="1080" w:hanging="360"/>
    </w:pPr>
  </w:style>
  <w:style w:type="paragraph" w:styleId="Antrats">
    <w:name w:val="header"/>
    <w:basedOn w:val="prastasis"/>
    <w:rsid w:val="00AE3C8F"/>
    <w:pPr>
      <w:suppressLineNumbers/>
      <w:tabs>
        <w:tab w:val="center" w:pos="4800"/>
        <w:tab w:val="right" w:pos="9601"/>
      </w:tabs>
    </w:pPr>
  </w:style>
  <w:style w:type="paragraph" w:styleId="Porat">
    <w:name w:val="footer"/>
    <w:basedOn w:val="prastasis"/>
    <w:rsid w:val="00AE3C8F"/>
    <w:pPr>
      <w:suppressLineNumbers/>
      <w:tabs>
        <w:tab w:val="center" w:pos="4800"/>
        <w:tab w:val="right" w:pos="9601"/>
      </w:tabs>
    </w:pPr>
  </w:style>
  <w:style w:type="paragraph" w:customStyle="1" w:styleId="TableContents">
    <w:name w:val="Table Contents"/>
    <w:basedOn w:val="prastasis"/>
    <w:rsid w:val="00AE3C8F"/>
    <w:pPr>
      <w:suppressLineNumbers/>
    </w:pPr>
  </w:style>
  <w:style w:type="paragraph" w:customStyle="1" w:styleId="TableHeading">
    <w:name w:val="Table Heading"/>
    <w:basedOn w:val="TableContents"/>
    <w:rsid w:val="00AE3C8F"/>
    <w:pPr>
      <w:jc w:val="center"/>
    </w:pPr>
    <w:rPr>
      <w:b/>
      <w:bCs/>
      <w:i/>
      <w:iCs/>
    </w:rPr>
  </w:style>
  <w:style w:type="paragraph" w:styleId="Antrat">
    <w:name w:val="caption"/>
    <w:basedOn w:val="prastasis"/>
    <w:qFormat/>
    <w:rsid w:val="00AE3C8F"/>
    <w:pPr>
      <w:suppressLineNumbers/>
      <w:spacing w:before="120" w:after="120"/>
    </w:pPr>
    <w:rPr>
      <w:i/>
      <w:iCs/>
      <w:sz w:val="20"/>
      <w:szCs w:val="20"/>
    </w:rPr>
  </w:style>
  <w:style w:type="paragraph" w:customStyle="1" w:styleId="Table">
    <w:name w:val="Table"/>
    <w:basedOn w:val="Antrat"/>
    <w:rsid w:val="00AE3C8F"/>
    <w:pPr>
      <w:spacing w:before="0" w:after="0"/>
    </w:pPr>
  </w:style>
  <w:style w:type="paragraph" w:customStyle="1" w:styleId="Index">
    <w:name w:val="Index"/>
    <w:basedOn w:val="prastasis"/>
    <w:rsid w:val="00AE3C8F"/>
    <w:pPr>
      <w:suppressLineNumbers/>
    </w:pPr>
  </w:style>
  <w:style w:type="paragraph" w:customStyle="1" w:styleId="HorizontalLine">
    <w:name w:val="Horizontal Line"/>
    <w:basedOn w:val="prastasis"/>
    <w:next w:val="Pagrindinistekstas"/>
    <w:rsid w:val="00AE3C8F"/>
    <w:pPr>
      <w:suppressLineNumbers/>
      <w:pBdr>
        <w:bottom w:val="double" w:sz="1" w:space="0" w:color="808080"/>
      </w:pBdr>
      <w:spacing w:after="283"/>
    </w:pPr>
    <w:rPr>
      <w:sz w:val="12"/>
      <w:szCs w:val="12"/>
    </w:rPr>
  </w:style>
  <w:style w:type="paragraph" w:styleId="Debesliotekstas">
    <w:name w:val="Balloon Text"/>
    <w:basedOn w:val="prastasis"/>
    <w:link w:val="DebesliotekstasDiagrama"/>
    <w:uiPriority w:val="99"/>
    <w:semiHidden/>
    <w:unhideWhenUsed/>
    <w:rsid w:val="00304E72"/>
    <w:rPr>
      <w:rFonts w:ascii="Tahoma" w:hAnsi="Tahoma"/>
      <w:sz w:val="16"/>
      <w:szCs w:val="16"/>
    </w:rPr>
  </w:style>
  <w:style w:type="character" w:customStyle="1" w:styleId="DebesliotekstasDiagrama">
    <w:name w:val="Debesėlio tekstas Diagrama"/>
    <w:basedOn w:val="Numatytasispastraiposriftas"/>
    <w:link w:val="Debesliotekstas"/>
    <w:uiPriority w:val="99"/>
    <w:semiHidden/>
    <w:rsid w:val="00304E72"/>
    <w:rPr>
      <w:rFonts w:ascii="Tahoma" w:eastAsia="Andale Sans UI" w:hAnsi="Tahoma" w:cs="Tahoma"/>
      <w:sz w:val="16"/>
      <w:szCs w:val="16"/>
      <w:lang w:eastAsia="en-US" w:bidi="en-US"/>
    </w:rPr>
  </w:style>
  <w:style w:type="paragraph" w:styleId="Sraopastraipa">
    <w:name w:val="List Paragraph"/>
    <w:basedOn w:val="prastasis"/>
    <w:uiPriority w:val="34"/>
    <w:qFormat/>
    <w:rsid w:val="00017991"/>
    <w:pPr>
      <w:ind w:left="720"/>
      <w:contextualSpacing/>
    </w:pPr>
  </w:style>
  <w:style w:type="character" w:customStyle="1" w:styleId="val">
    <w:name w:val="val"/>
    <w:basedOn w:val="Numatytasispastraiposriftas"/>
    <w:rsid w:val="00C21208"/>
  </w:style>
  <w:style w:type="paragraph" w:styleId="prastasiniatinklio">
    <w:name w:val="Normal (Web)"/>
    <w:basedOn w:val="prastasis"/>
    <w:uiPriority w:val="99"/>
    <w:semiHidden/>
    <w:unhideWhenUsed/>
    <w:rsid w:val="007F4108"/>
    <w:rPr>
      <w:rFonts w:cs="Times New Roman"/>
    </w:rPr>
  </w:style>
  <w:style w:type="character" w:styleId="Grietas">
    <w:name w:val="Strong"/>
    <w:basedOn w:val="Numatytasispastraiposriftas"/>
    <w:uiPriority w:val="22"/>
    <w:qFormat/>
    <w:rsid w:val="009C6398"/>
    <w:rPr>
      <w:b/>
      <w:bCs/>
    </w:rPr>
  </w:style>
  <w:style w:type="character" w:customStyle="1" w:styleId="st">
    <w:name w:val="st"/>
    <w:basedOn w:val="Numatytasispastraiposriftas"/>
    <w:rsid w:val="002640CD"/>
  </w:style>
  <w:style w:type="character" w:styleId="Komentaronuoroda">
    <w:name w:val="annotation reference"/>
    <w:basedOn w:val="Numatytasispastraiposriftas"/>
    <w:uiPriority w:val="99"/>
    <w:semiHidden/>
    <w:unhideWhenUsed/>
    <w:rsid w:val="00CB44C4"/>
    <w:rPr>
      <w:sz w:val="16"/>
      <w:szCs w:val="16"/>
    </w:rPr>
  </w:style>
  <w:style w:type="paragraph" w:styleId="Komentarotekstas">
    <w:name w:val="annotation text"/>
    <w:basedOn w:val="prastasis"/>
    <w:link w:val="KomentarotekstasDiagrama"/>
    <w:uiPriority w:val="99"/>
    <w:semiHidden/>
    <w:unhideWhenUsed/>
    <w:rsid w:val="00CB44C4"/>
    <w:rPr>
      <w:sz w:val="20"/>
      <w:szCs w:val="20"/>
    </w:rPr>
  </w:style>
  <w:style w:type="character" w:customStyle="1" w:styleId="KomentarotekstasDiagrama">
    <w:name w:val="Komentaro tekstas Diagrama"/>
    <w:basedOn w:val="Numatytasispastraiposriftas"/>
    <w:link w:val="Komentarotekstas"/>
    <w:uiPriority w:val="99"/>
    <w:semiHidden/>
    <w:rsid w:val="00CB44C4"/>
    <w:rPr>
      <w:rFonts w:eastAsia="Andale Sans UI" w:cs="Tahoma"/>
      <w:lang w:eastAsia="en-US" w:bidi="en-US"/>
    </w:rPr>
  </w:style>
  <w:style w:type="paragraph" w:styleId="Komentarotema">
    <w:name w:val="annotation subject"/>
    <w:basedOn w:val="Komentarotekstas"/>
    <w:next w:val="Komentarotekstas"/>
    <w:link w:val="KomentarotemaDiagrama"/>
    <w:uiPriority w:val="99"/>
    <w:semiHidden/>
    <w:unhideWhenUsed/>
    <w:rsid w:val="00CB44C4"/>
    <w:rPr>
      <w:b/>
      <w:bCs/>
    </w:rPr>
  </w:style>
  <w:style w:type="character" w:customStyle="1" w:styleId="KomentarotemaDiagrama">
    <w:name w:val="Komentaro tema Diagrama"/>
    <w:basedOn w:val="KomentarotekstasDiagrama"/>
    <w:link w:val="Komentarotema"/>
    <w:uiPriority w:val="99"/>
    <w:semiHidden/>
    <w:rsid w:val="00CB44C4"/>
    <w:rPr>
      <w:rFonts w:eastAsia="Andale Sans UI" w:cs="Tahoma"/>
      <w:b/>
      <w:bCs/>
      <w:lang w:eastAsia="en-US" w:bidi="en-US"/>
    </w:rPr>
  </w:style>
  <w:style w:type="paragraph" w:customStyle="1" w:styleId="xmsonormal">
    <w:name w:val="x_msonormal"/>
    <w:basedOn w:val="prastasis"/>
    <w:rsid w:val="00712CB1"/>
    <w:pPr>
      <w:widowControl/>
      <w:suppressAutoHyphens w:val="0"/>
      <w:spacing w:before="100" w:beforeAutospacing="1" w:after="100" w:afterAutospacing="1"/>
    </w:pPr>
    <w:rPr>
      <w:rFonts w:eastAsia="Times New Roman" w:cs="Times New Roman"/>
      <w:lang w:val="en-US" w:bidi="ar-SA"/>
    </w:rPr>
  </w:style>
  <w:style w:type="paragraph" w:styleId="Puslapioinaostekstas">
    <w:name w:val="footnote text"/>
    <w:basedOn w:val="prastasis"/>
    <w:link w:val="PuslapioinaostekstasDiagrama"/>
    <w:uiPriority w:val="99"/>
    <w:semiHidden/>
    <w:unhideWhenUsed/>
    <w:rsid w:val="00C30E46"/>
    <w:rPr>
      <w:sz w:val="20"/>
      <w:szCs w:val="20"/>
    </w:rPr>
  </w:style>
  <w:style w:type="character" w:customStyle="1" w:styleId="PuslapioinaostekstasDiagrama">
    <w:name w:val="Puslapio išnašos tekstas Diagrama"/>
    <w:basedOn w:val="Numatytasispastraiposriftas"/>
    <w:link w:val="Puslapioinaostekstas"/>
    <w:uiPriority w:val="99"/>
    <w:semiHidden/>
    <w:rsid w:val="00C30E46"/>
    <w:rPr>
      <w:rFonts w:eastAsia="Andale Sans UI" w:cs="Tahoma"/>
      <w:lang w:eastAsia="en-US" w:bidi="en-US"/>
    </w:rPr>
  </w:style>
  <w:style w:type="character" w:styleId="Puslapioinaosnuoroda">
    <w:name w:val="footnote reference"/>
    <w:basedOn w:val="Numatytasispastraiposriftas"/>
    <w:uiPriority w:val="99"/>
    <w:semiHidden/>
    <w:unhideWhenUsed/>
    <w:rsid w:val="00C30E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715170">
      <w:bodyDiv w:val="1"/>
      <w:marLeft w:val="0"/>
      <w:marRight w:val="0"/>
      <w:marTop w:val="0"/>
      <w:marBottom w:val="0"/>
      <w:divBdr>
        <w:top w:val="none" w:sz="0" w:space="0" w:color="auto"/>
        <w:left w:val="none" w:sz="0" w:space="0" w:color="auto"/>
        <w:bottom w:val="none" w:sz="0" w:space="0" w:color="auto"/>
        <w:right w:val="none" w:sz="0" w:space="0" w:color="auto"/>
      </w:divBdr>
    </w:div>
    <w:div w:id="138884486">
      <w:bodyDiv w:val="1"/>
      <w:marLeft w:val="0"/>
      <w:marRight w:val="0"/>
      <w:marTop w:val="0"/>
      <w:marBottom w:val="0"/>
      <w:divBdr>
        <w:top w:val="none" w:sz="0" w:space="0" w:color="auto"/>
        <w:left w:val="none" w:sz="0" w:space="0" w:color="auto"/>
        <w:bottom w:val="none" w:sz="0" w:space="0" w:color="auto"/>
        <w:right w:val="none" w:sz="0" w:space="0" w:color="auto"/>
      </w:divBdr>
    </w:div>
    <w:div w:id="304699432">
      <w:bodyDiv w:val="1"/>
      <w:marLeft w:val="0"/>
      <w:marRight w:val="0"/>
      <w:marTop w:val="0"/>
      <w:marBottom w:val="0"/>
      <w:divBdr>
        <w:top w:val="none" w:sz="0" w:space="0" w:color="auto"/>
        <w:left w:val="none" w:sz="0" w:space="0" w:color="auto"/>
        <w:bottom w:val="none" w:sz="0" w:space="0" w:color="auto"/>
        <w:right w:val="none" w:sz="0" w:space="0" w:color="auto"/>
      </w:divBdr>
      <w:divsChild>
        <w:div w:id="1739592437">
          <w:marLeft w:val="0"/>
          <w:marRight w:val="0"/>
          <w:marTop w:val="0"/>
          <w:marBottom w:val="0"/>
          <w:divBdr>
            <w:top w:val="none" w:sz="0" w:space="0" w:color="auto"/>
            <w:left w:val="none" w:sz="0" w:space="0" w:color="auto"/>
            <w:bottom w:val="none" w:sz="0" w:space="0" w:color="auto"/>
            <w:right w:val="none" w:sz="0" w:space="0" w:color="auto"/>
          </w:divBdr>
        </w:div>
        <w:div w:id="996424964">
          <w:marLeft w:val="0"/>
          <w:marRight w:val="0"/>
          <w:marTop w:val="0"/>
          <w:marBottom w:val="0"/>
          <w:divBdr>
            <w:top w:val="none" w:sz="0" w:space="0" w:color="auto"/>
            <w:left w:val="none" w:sz="0" w:space="0" w:color="auto"/>
            <w:bottom w:val="none" w:sz="0" w:space="0" w:color="auto"/>
            <w:right w:val="none" w:sz="0" w:space="0" w:color="auto"/>
          </w:divBdr>
        </w:div>
        <w:div w:id="1280792871">
          <w:marLeft w:val="0"/>
          <w:marRight w:val="0"/>
          <w:marTop w:val="0"/>
          <w:marBottom w:val="0"/>
          <w:divBdr>
            <w:top w:val="none" w:sz="0" w:space="0" w:color="auto"/>
            <w:left w:val="none" w:sz="0" w:space="0" w:color="auto"/>
            <w:bottom w:val="none" w:sz="0" w:space="0" w:color="auto"/>
            <w:right w:val="none" w:sz="0" w:space="0" w:color="auto"/>
          </w:divBdr>
        </w:div>
        <w:div w:id="1153175696">
          <w:marLeft w:val="0"/>
          <w:marRight w:val="0"/>
          <w:marTop w:val="0"/>
          <w:marBottom w:val="0"/>
          <w:divBdr>
            <w:top w:val="none" w:sz="0" w:space="0" w:color="auto"/>
            <w:left w:val="none" w:sz="0" w:space="0" w:color="auto"/>
            <w:bottom w:val="none" w:sz="0" w:space="0" w:color="auto"/>
            <w:right w:val="none" w:sz="0" w:space="0" w:color="auto"/>
          </w:divBdr>
        </w:div>
        <w:div w:id="1732147589">
          <w:marLeft w:val="0"/>
          <w:marRight w:val="0"/>
          <w:marTop w:val="0"/>
          <w:marBottom w:val="0"/>
          <w:divBdr>
            <w:top w:val="none" w:sz="0" w:space="0" w:color="auto"/>
            <w:left w:val="none" w:sz="0" w:space="0" w:color="auto"/>
            <w:bottom w:val="none" w:sz="0" w:space="0" w:color="auto"/>
            <w:right w:val="none" w:sz="0" w:space="0" w:color="auto"/>
          </w:divBdr>
        </w:div>
        <w:div w:id="401680851">
          <w:marLeft w:val="0"/>
          <w:marRight w:val="0"/>
          <w:marTop w:val="0"/>
          <w:marBottom w:val="0"/>
          <w:divBdr>
            <w:top w:val="none" w:sz="0" w:space="0" w:color="auto"/>
            <w:left w:val="none" w:sz="0" w:space="0" w:color="auto"/>
            <w:bottom w:val="none" w:sz="0" w:space="0" w:color="auto"/>
            <w:right w:val="none" w:sz="0" w:space="0" w:color="auto"/>
          </w:divBdr>
        </w:div>
        <w:div w:id="609895808">
          <w:marLeft w:val="0"/>
          <w:marRight w:val="0"/>
          <w:marTop w:val="0"/>
          <w:marBottom w:val="0"/>
          <w:divBdr>
            <w:top w:val="none" w:sz="0" w:space="0" w:color="auto"/>
            <w:left w:val="none" w:sz="0" w:space="0" w:color="auto"/>
            <w:bottom w:val="none" w:sz="0" w:space="0" w:color="auto"/>
            <w:right w:val="none" w:sz="0" w:space="0" w:color="auto"/>
          </w:divBdr>
        </w:div>
        <w:div w:id="1384014629">
          <w:marLeft w:val="0"/>
          <w:marRight w:val="0"/>
          <w:marTop w:val="0"/>
          <w:marBottom w:val="0"/>
          <w:divBdr>
            <w:top w:val="none" w:sz="0" w:space="0" w:color="auto"/>
            <w:left w:val="none" w:sz="0" w:space="0" w:color="auto"/>
            <w:bottom w:val="none" w:sz="0" w:space="0" w:color="auto"/>
            <w:right w:val="none" w:sz="0" w:space="0" w:color="auto"/>
          </w:divBdr>
        </w:div>
        <w:div w:id="457525910">
          <w:marLeft w:val="0"/>
          <w:marRight w:val="0"/>
          <w:marTop w:val="0"/>
          <w:marBottom w:val="0"/>
          <w:divBdr>
            <w:top w:val="none" w:sz="0" w:space="0" w:color="auto"/>
            <w:left w:val="none" w:sz="0" w:space="0" w:color="auto"/>
            <w:bottom w:val="none" w:sz="0" w:space="0" w:color="auto"/>
            <w:right w:val="none" w:sz="0" w:space="0" w:color="auto"/>
          </w:divBdr>
        </w:div>
        <w:div w:id="1943224981">
          <w:marLeft w:val="0"/>
          <w:marRight w:val="0"/>
          <w:marTop w:val="0"/>
          <w:marBottom w:val="0"/>
          <w:divBdr>
            <w:top w:val="none" w:sz="0" w:space="0" w:color="auto"/>
            <w:left w:val="none" w:sz="0" w:space="0" w:color="auto"/>
            <w:bottom w:val="none" w:sz="0" w:space="0" w:color="auto"/>
            <w:right w:val="none" w:sz="0" w:space="0" w:color="auto"/>
          </w:divBdr>
        </w:div>
        <w:div w:id="1874951406">
          <w:marLeft w:val="0"/>
          <w:marRight w:val="0"/>
          <w:marTop w:val="0"/>
          <w:marBottom w:val="0"/>
          <w:divBdr>
            <w:top w:val="none" w:sz="0" w:space="0" w:color="auto"/>
            <w:left w:val="none" w:sz="0" w:space="0" w:color="auto"/>
            <w:bottom w:val="none" w:sz="0" w:space="0" w:color="auto"/>
            <w:right w:val="none" w:sz="0" w:space="0" w:color="auto"/>
          </w:divBdr>
        </w:div>
        <w:div w:id="1495299751">
          <w:marLeft w:val="0"/>
          <w:marRight w:val="0"/>
          <w:marTop w:val="0"/>
          <w:marBottom w:val="0"/>
          <w:divBdr>
            <w:top w:val="none" w:sz="0" w:space="0" w:color="auto"/>
            <w:left w:val="none" w:sz="0" w:space="0" w:color="auto"/>
            <w:bottom w:val="none" w:sz="0" w:space="0" w:color="auto"/>
            <w:right w:val="none" w:sz="0" w:space="0" w:color="auto"/>
          </w:divBdr>
        </w:div>
        <w:div w:id="313725498">
          <w:marLeft w:val="0"/>
          <w:marRight w:val="0"/>
          <w:marTop w:val="0"/>
          <w:marBottom w:val="0"/>
          <w:divBdr>
            <w:top w:val="none" w:sz="0" w:space="0" w:color="auto"/>
            <w:left w:val="none" w:sz="0" w:space="0" w:color="auto"/>
            <w:bottom w:val="none" w:sz="0" w:space="0" w:color="auto"/>
            <w:right w:val="none" w:sz="0" w:space="0" w:color="auto"/>
          </w:divBdr>
        </w:div>
        <w:div w:id="1091394214">
          <w:marLeft w:val="0"/>
          <w:marRight w:val="0"/>
          <w:marTop w:val="0"/>
          <w:marBottom w:val="0"/>
          <w:divBdr>
            <w:top w:val="none" w:sz="0" w:space="0" w:color="auto"/>
            <w:left w:val="none" w:sz="0" w:space="0" w:color="auto"/>
            <w:bottom w:val="none" w:sz="0" w:space="0" w:color="auto"/>
            <w:right w:val="none" w:sz="0" w:space="0" w:color="auto"/>
          </w:divBdr>
        </w:div>
        <w:div w:id="1148744176">
          <w:marLeft w:val="0"/>
          <w:marRight w:val="0"/>
          <w:marTop w:val="0"/>
          <w:marBottom w:val="0"/>
          <w:divBdr>
            <w:top w:val="none" w:sz="0" w:space="0" w:color="auto"/>
            <w:left w:val="none" w:sz="0" w:space="0" w:color="auto"/>
            <w:bottom w:val="none" w:sz="0" w:space="0" w:color="auto"/>
            <w:right w:val="none" w:sz="0" w:space="0" w:color="auto"/>
          </w:divBdr>
        </w:div>
        <w:div w:id="527762909">
          <w:marLeft w:val="0"/>
          <w:marRight w:val="0"/>
          <w:marTop w:val="0"/>
          <w:marBottom w:val="0"/>
          <w:divBdr>
            <w:top w:val="none" w:sz="0" w:space="0" w:color="auto"/>
            <w:left w:val="none" w:sz="0" w:space="0" w:color="auto"/>
            <w:bottom w:val="none" w:sz="0" w:space="0" w:color="auto"/>
            <w:right w:val="none" w:sz="0" w:space="0" w:color="auto"/>
          </w:divBdr>
        </w:div>
        <w:div w:id="1789355106">
          <w:marLeft w:val="0"/>
          <w:marRight w:val="0"/>
          <w:marTop w:val="0"/>
          <w:marBottom w:val="0"/>
          <w:divBdr>
            <w:top w:val="none" w:sz="0" w:space="0" w:color="auto"/>
            <w:left w:val="none" w:sz="0" w:space="0" w:color="auto"/>
            <w:bottom w:val="none" w:sz="0" w:space="0" w:color="auto"/>
            <w:right w:val="none" w:sz="0" w:space="0" w:color="auto"/>
          </w:divBdr>
        </w:div>
        <w:div w:id="756561524">
          <w:marLeft w:val="0"/>
          <w:marRight w:val="0"/>
          <w:marTop w:val="0"/>
          <w:marBottom w:val="0"/>
          <w:divBdr>
            <w:top w:val="none" w:sz="0" w:space="0" w:color="auto"/>
            <w:left w:val="none" w:sz="0" w:space="0" w:color="auto"/>
            <w:bottom w:val="none" w:sz="0" w:space="0" w:color="auto"/>
            <w:right w:val="none" w:sz="0" w:space="0" w:color="auto"/>
          </w:divBdr>
        </w:div>
        <w:div w:id="203829321">
          <w:marLeft w:val="0"/>
          <w:marRight w:val="0"/>
          <w:marTop w:val="0"/>
          <w:marBottom w:val="0"/>
          <w:divBdr>
            <w:top w:val="none" w:sz="0" w:space="0" w:color="auto"/>
            <w:left w:val="none" w:sz="0" w:space="0" w:color="auto"/>
            <w:bottom w:val="none" w:sz="0" w:space="0" w:color="auto"/>
            <w:right w:val="none" w:sz="0" w:space="0" w:color="auto"/>
          </w:divBdr>
        </w:div>
        <w:div w:id="1887520499">
          <w:marLeft w:val="0"/>
          <w:marRight w:val="0"/>
          <w:marTop w:val="0"/>
          <w:marBottom w:val="0"/>
          <w:divBdr>
            <w:top w:val="none" w:sz="0" w:space="0" w:color="auto"/>
            <w:left w:val="none" w:sz="0" w:space="0" w:color="auto"/>
            <w:bottom w:val="none" w:sz="0" w:space="0" w:color="auto"/>
            <w:right w:val="none" w:sz="0" w:space="0" w:color="auto"/>
          </w:divBdr>
        </w:div>
        <w:div w:id="1919631138">
          <w:marLeft w:val="0"/>
          <w:marRight w:val="0"/>
          <w:marTop w:val="0"/>
          <w:marBottom w:val="0"/>
          <w:divBdr>
            <w:top w:val="none" w:sz="0" w:space="0" w:color="auto"/>
            <w:left w:val="none" w:sz="0" w:space="0" w:color="auto"/>
            <w:bottom w:val="none" w:sz="0" w:space="0" w:color="auto"/>
            <w:right w:val="none" w:sz="0" w:space="0" w:color="auto"/>
          </w:divBdr>
        </w:div>
        <w:div w:id="89938078">
          <w:marLeft w:val="0"/>
          <w:marRight w:val="0"/>
          <w:marTop w:val="0"/>
          <w:marBottom w:val="0"/>
          <w:divBdr>
            <w:top w:val="none" w:sz="0" w:space="0" w:color="auto"/>
            <w:left w:val="none" w:sz="0" w:space="0" w:color="auto"/>
            <w:bottom w:val="none" w:sz="0" w:space="0" w:color="auto"/>
            <w:right w:val="none" w:sz="0" w:space="0" w:color="auto"/>
          </w:divBdr>
        </w:div>
        <w:div w:id="1112938953">
          <w:marLeft w:val="0"/>
          <w:marRight w:val="0"/>
          <w:marTop w:val="0"/>
          <w:marBottom w:val="0"/>
          <w:divBdr>
            <w:top w:val="none" w:sz="0" w:space="0" w:color="auto"/>
            <w:left w:val="none" w:sz="0" w:space="0" w:color="auto"/>
            <w:bottom w:val="none" w:sz="0" w:space="0" w:color="auto"/>
            <w:right w:val="none" w:sz="0" w:space="0" w:color="auto"/>
          </w:divBdr>
        </w:div>
        <w:div w:id="1133643207">
          <w:marLeft w:val="0"/>
          <w:marRight w:val="0"/>
          <w:marTop w:val="0"/>
          <w:marBottom w:val="0"/>
          <w:divBdr>
            <w:top w:val="none" w:sz="0" w:space="0" w:color="auto"/>
            <w:left w:val="none" w:sz="0" w:space="0" w:color="auto"/>
            <w:bottom w:val="none" w:sz="0" w:space="0" w:color="auto"/>
            <w:right w:val="none" w:sz="0" w:space="0" w:color="auto"/>
          </w:divBdr>
        </w:div>
        <w:div w:id="828793642">
          <w:marLeft w:val="0"/>
          <w:marRight w:val="0"/>
          <w:marTop w:val="0"/>
          <w:marBottom w:val="0"/>
          <w:divBdr>
            <w:top w:val="none" w:sz="0" w:space="0" w:color="auto"/>
            <w:left w:val="none" w:sz="0" w:space="0" w:color="auto"/>
            <w:bottom w:val="none" w:sz="0" w:space="0" w:color="auto"/>
            <w:right w:val="none" w:sz="0" w:space="0" w:color="auto"/>
          </w:divBdr>
        </w:div>
        <w:div w:id="1603491233">
          <w:marLeft w:val="0"/>
          <w:marRight w:val="0"/>
          <w:marTop w:val="0"/>
          <w:marBottom w:val="0"/>
          <w:divBdr>
            <w:top w:val="none" w:sz="0" w:space="0" w:color="auto"/>
            <w:left w:val="none" w:sz="0" w:space="0" w:color="auto"/>
            <w:bottom w:val="none" w:sz="0" w:space="0" w:color="auto"/>
            <w:right w:val="none" w:sz="0" w:space="0" w:color="auto"/>
          </w:divBdr>
        </w:div>
        <w:div w:id="393965288">
          <w:marLeft w:val="0"/>
          <w:marRight w:val="0"/>
          <w:marTop w:val="0"/>
          <w:marBottom w:val="0"/>
          <w:divBdr>
            <w:top w:val="none" w:sz="0" w:space="0" w:color="auto"/>
            <w:left w:val="none" w:sz="0" w:space="0" w:color="auto"/>
            <w:bottom w:val="none" w:sz="0" w:space="0" w:color="auto"/>
            <w:right w:val="none" w:sz="0" w:space="0" w:color="auto"/>
          </w:divBdr>
        </w:div>
        <w:div w:id="1797866967">
          <w:marLeft w:val="0"/>
          <w:marRight w:val="0"/>
          <w:marTop w:val="0"/>
          <w:marBottom w:val="0"/>
          <w:divBdr>
            <w:top w:val="none" w:sz="0" w:space="0" w:color="auto"/>
            <w:left w:val="none" w:sz="0" w:space="0" w:color="auto"/>
            <w:bottom w:val="none" w:sz="0" w:space="0" w:color="auto"/>
            <w:right w:val="none" w:sz="0" w:space="0" w:color="auto"/>
          </w:divBdr>
        </w:div>
        <w:div w:id="1681200401">
          <w:marLeft w:val="0"/>
          <w:marRight w:val="0"/>
          <w:marTop w:val="0"/>
          <w:marBottom w:val="0"/>
          <w:divBdr>
            <w:top w:val="none" w:sz="0" w:space="0" w:color="auto"/>
            <w:left w:val="none" w:sz="0" w:space="0" w:color="auto"/>
            <w:bottom w:val="none" w:sz="0" w:space="0" w:color="auto"/>
            <w:right w:val="none" w:sz="0" w:space="0" w:color="auto"/>
          </w:divBdr>
        </w:div>
        <w:div w:id="1083792948">
          <w:marLeft w:val="0"/>
          <w:marRight w:val="0"/>
          <w:marTop w:val="0"/>
          <w:marBottom w:val="0"/>
          <w:divBdr>
            <w:top w:val="none" w:sz="0" w:space="0" w:color="auto"/>
            <w:left w:val="none" w:sz="0" w:space="0" w:color="auto"/>
            <w:bottom w:val="none" w:sz="0" w:space="0" w:color="auto"/>
            <w:right w:val="none" w:sz="0" w:space="0" w:color="auto"/>
          </w:divBdr>
        </w:div>
        <w:div w:id="368455702">
          <w:marLeft w:val="0"/>
          <w:marRight w:val="0"/>
          <w:marTop w:val="0"/>
          <w:marBottom w:val="0"/>
          <w:divBdr>
            <w:top w:val="none" w:sz="0" w:space="0" w:color="auto"/>
            <w:left w:val="none" w:sz="0" w:space="0" w:color="auto"/>
            <w:bottom w:val="none" w:sz="0" w:space="0" w:color="auto"/>
            <w:right w:val="none" w:sz="0" w:space="0" w:color="auto"/>
          </w:divBdr>
        </w:div>
        <w:div w:id="1405640326">
          <w:marLeft w:val="0"/>
          <w:marRight w:val="0"/>
          <w:marTop w:val="0"/>
          <w:marBottom w:val="0"/>
          <w:divBdr>
            <w:top w:val="none" w:sz="0" w:space="0" w:color="auto"/>
            <w:left w:val="none" w:sz="0" w:space="0" w:color="auto"/>
            <w:bottom w:val="none" w:sz="0" w:space="0" w:color="auto"/>
            <w:right w:val="none" w:sz="0" w:space="0" w:color="auto"/>
          </w:divBdr>
        </w:div>
        <w:div w:id="1732727300">
          <w:marLeft w:val="0"/>
          <w:marRight w:val="0"/>
          <w:marTop w:val="0"/>
          <w:marBottom w:val="0"/>
          <w:divBdr>
            <w:top w:val="none" w:sz="0" w:space="0" w:color="auto"/>
            <w:left w:val="none" w:sz="0" w:space="0" w:color="auto"/>
            <w:bottom w:val="none" w:sz="0" w:space="0" w:color="auto"/>
            <w:right w:val="none" w:sz="0" w:space="0" w:color="auto"/>
          </w:divBdr>
        </w:div>
        <w:div w:id="383219657">
          <w:marLeft w:val="0"/>
          <w:marRight w:val="0"/>
          <w:marTop w:val="0"/>
          <w:marBottom w:val="0"/>
          <w:divBdr>
            <w:top w:val="none" w:sz="0" w:space="0" w:color="auto"/>
            <w:left w:val="none" w:sz="0" w:space="0" w:color="auto"/>
            <w:bottom w:val="none" w:sz="0" w:space="0" w:color="auto"/>
            <w:right w:val="none" w:sz="0" w:space="0" w:color="auto"/>
          </w:divBdr>
        </w:div>
        <w:div w:id="250431149">
          <w:marLeft w:val="0"/>
          <w:marRight w:val="0"/>
          <w:marTop w:val="0"/>
          <w:marBottom w:val="0"/>
          <w:divBdr>
            <w:top w:val="none" w:sz="0" w:space="0" w:color="auto"/>
            <w:left w:val="none" w:sz="0" w:space="0" w:color="auto"/>
            <w:bottom w:val="none" w:sz="0" w:space="0" w:color="auto"/>
            <w:right w:val="none" w:sz="0" w:space="0" w:color="auto"/>
          </w:divBdr>
        </w:div>
        <w:div w:id="1953241587">
          <w:marLeft w:val="0"/>
          <w:marRight w:val="0"/>
          <w:marTop w:val="0"/>
          <w:marBottom w:val="0"/>
          <w:divBdr>
            <w:top w:val="none" w:sz="0" w:space="0" w:color="auto"/>
            <w:left w:val="none" w:sz="0" w:space="0" w:color="auto"/>
            <w:bottom w:val="none" w:sz="0" w:space="0" w:color="auto"/>
            <w:right w:val="none" w:sz="0" w:space="0" w:color="auto"/>
          </w:divBdr>
        </w:div>
        <w:div w:id="248392439">
          <w:marLeft w:val="0"/>
          <w:marRight w:val="0"/>
          <w:marTop w:val="0"/>
          <w:marBottom w:val="0"/>
          <w:divBdr>
            <w:top w:val="none" w:sz="0" w:space="0" w:color="auto"/>
            <w:left w:val="none" w:sz="0" w:space="0" w:color="auto"/>
            <w:bottom w:val="none" w:sz="0" w:space="0" w:color="auto"/>
            <w:right w:val="none" w:sz="0" w:space="0" w:color="auto"/>
          </w:divBdr>
        </w:div>
        <w:div w:id="1836530643">
          <w:marLeft w:val="0"/>
          <w:marRight w:val="0"/>
          <w:marTop w:val="0"/>
          <w:marBottom w:val="0"/>
          <w:divBdr>
            <w:top w:val="none" w:sz="0" w:space="0" w:color="auto"/>
            <w:left w:val="none" w:sz="0" w:space="0" w:color="auto"/>
            <w:bottom w:val="none" w:sz="0" w:space="0" w:color="auto"/>
            <w:right w:val="none" w:sz="0" w:space="0" w:color="auto"/>
          </w:divBdr>
        </w:div>
        <w:div w:id="703554865">
          <w:marLeft w:val="0"/>
          <w:marRight w:val="0"/>
          <w:marTop w:val="0"/>
          <w:marBottom w:val="0"/>
          <w:divBdr>
            <w:top w:val="none" w:sz="0" w:space="0" w:color="auto"/>
            <w:left w:val="none" w:sz="0" w:space="0" w:color="auto"/>
            <w:bottom w:val="none" w:sz="0" w:space="0" w:color="auto"/>
            <w:right w:val="none" w:sz="0" w:space="0" w:color="auto"/>
          </w:divBdr>
        </w:div>
        <w:div w:id="929851890">
          <w:marLeft w:val="0"/>
          <w:marRight w:val="0"/>
          <w:marTop w:val="0"/>
          <w:marBottom w:val="0"/>
          <w:divBdr>
            <w:top w:val="none" w:sz="0" w:space="0" w:color="auto"/>
            <w:left w:val="none" w:sz="0" w:space="0" w:color="auto"/>
            <w:bottom w:val="none" w:sz="0" w:space="0" w:color="auto"/>
            <w:right w:val="none" w:sz="0" w:space="0" w:color="auto"/>
          </w:divBdr>
        </w:div>
        <w:div w:id="51730954">
          <w:marLeft w:val="0"/>
          <w:marRight w:val="0"/>
          <w:marTop w:val="0"/>
          <w:marBottom w:val="0"/>
          <w:divBdr>
            <w:top w:val="none" w:sz="0" w:space="0" w:color="auto"/>
            <w:left w:val="none" w:sz="0" w:space="0" w:color="auto"/>
            <w:bottom w:val="none" w:sz="0" w:space="0" w:color="auto"/>
            <w:right w:val="none" w:sz="0" w:space="0" w:color="auto"/>
          </w:divBdr>
        </w:div>
        <w:div w:id="1660772721">
          <w:marLeft w:val="0"/>
          <w:marRight w:val="0"/>
          <w:marTop w:val="0"/>
          <w:marBottom w:val="0"/>
          <w:divBdr>
            <w:top w:val="none" w:sz="0" w:space="0" w:color="auto"/>
            <w:left w:val="none" w:sz="0" w:space="0" w:color="auto"/>
            <w:bottom w:val="none" w:sz="0" w:space="0" w:color="auto"/>
            <w:right w:val="none" w:sz="0" w:space="0" w:color="auto"/>
          </w:divBdr>
        </w:div>
        <w:div w:id="1211186032">
          <w:marLeft w:val="0"/>
          <w:marRight w:val="0"/>
          <w:marTop w:val="0"/>
          <w:marBottom w:val="0"/>
          <w:divBdr>
            <w:top w:val="none" w:sz="0" w:space="0" w:color="auto"/>
            <w:left w:val="none" w:sz="0" w:space="0" w:color="auto"/>
            <w:bottom w:val="none" w:sz="0" w:space="0" w:color="auto"/>
            <w:right w:val="none" w:sz="0" w:space="0" w:color="auto"/>
          </w:divBdr>
        </w:div>
        <w:div w:id="1529097012">
          <w:marLeft w:val="0"/>
          <w:marRight w:val="0"/>
          <w:marTop w:val="0"/>
          <w:marBottom w:val="0"/>
          <w:divBdr>
            <w:top w:val="none" w:sz="0" w:space="0" w:color="auto"/>
            <w:left w:val="none" w:sz="0" w:space="0" w:color="auto"/>
            <w:bottom w:val="none" w:sz="0" w:space="0" w:color="auto"/>
            <w:right w:val="none" w:sz="0" w:space="0" w:color="auto"/>
          </w:divBdr>
        </w:div>
        <w:div w:id="152987262">
          <w:marLeft w:val="0"/>
          <w:marRight w:val="0"/>
          <w:marTop w:val="0"/>
          <w:marBottom w:val="0"/>
          <w:divBdr>
            <w:top w:val="none" w:sz="0" w:space="0" w:color="auto"/>
            <w:left w:val="none" w:sz="0" w:space="0" w:color="auto"/>
            <w:bottom w:val="none" w:sz="0" w:space="0" w:color="auto"/>
            <w:right w:val="none" w:sz="0" w:space="0" w:color="auto"/>
          </w:divBdr>
        </w:div>
        <w:div w:id="380786247">
          <w:marLeft w:val="0"/>
          <w:marRight w:val="0"/>
          <w:marTop w:val="0"/>
          <w:marBottom w:val="0"/>
          <w:divBdr>
            <w:top w:val="none" w:sz="0" w:space="0" w:color="auto"/>
            <w:left w:val="none" w:sz="0" w:space="0" w:color="auto"/>
            <w:bottom w:val="none" w:sz="0" w:space="0" w:color="auto"/>
            <w:right w:val="none" w:sz="0" w:space="0" w:color="auto"/>
          </w:divBdr>
        </w:div>
        <w:div w:id="232085385">
          <w:marLeft w:val="0"/>
          <w:marRight w:val="0"/>
          <w:marTop w:val="0"/>
          <w:marBottom w:val="0"/>
          <w:divBdr>
            <w:top w:val="none" w:sz="0" w:space="0" w:color="auto"/>
            <w:left w:val="none" w:sz="0" w:space="0" w:color="auto"/>
            <w:bottom w:val="none" w:sz="0" w:space="0" w:color="auto"/>
            <w:right w:val="none" w:sz="0" w:space="0" w:color="auto"/>
          </w:divBdr>
        </w:div>
        <w:div w:id="908267124">
          <w:marLeft w:val="0"/>
          <w:marRight w:val="0"/>
          <w:marTop w:val="0"/>
          <w:marBottom w:val="0"/>
          <w:divBdr>
            <w:top w:val="none" w:sz="0" w:space="0" w:color="auto"/>
            <w:left w:val="none" w:sz="0" w:space="0" w:color="auto"/>
            <w:bottom w:val="none" w:sz="0" w:space="0" w:color="auto"/>
            <w:right w:val="none" w:sz="0" w:space="0" w:color="auto"/>
          </w:divBdr>
        </w:div>
        <w:div w:id="321931239">
          <w:marLeft w:val="0"/>
          <w:marRight w:val="0"/>
          <w:marTop w:val="0"/>
          <w:marBottom w:val="0"/>
          <w:divBdr>
            <w:top w:val="none" w:sz="0" w:space="0" w:color="auto"/>
            <w:left w:val="none" w:sz="0" w:space="0" w:color="auto"/>
            <w:bottom w:val="none" w:sz="0" w:space="0" w:color="auto"/>
            <w:right w:val="none" w:sz="0" w:space="0" w:color="auto"/>
          </w:divBdr>
        </w:div>
        <w:div w:id="417560805">
          <w:marLeft w:val="0"/>
          <w:marRight w:val="0"/>
          <w:marTop w:val="0"/>
          <w:marBottom w:val="0"/>
          <w:divBdr>
            <w:top w:val="none" w:sz="0" w:space="0" w:color="auto"/>
            <w:left w:val="none" w:sz="0" w:space="0" w:color="auto"/>
            <w:bottom w:val="none" w:sz="0" w:space="0" w:color="auto"/>
            <w:right w:val="none" w:sz="0" w:space="0" w:color="auto"/>
          </w:divBdr>
        </w:div>
        <w:div w:id="252128687">
          <w:marLeft w:val="0"/>
          <w:marRight w:val="0"/>
          <w:marTop w:val="0"/>
          <w:marBottom w:val="0"/>
          <w:divBdr>
            <w:top w:val="none" w:sz="0" w:space="0" w:color="auto"/>
            <w:left w:val="none" w:sz="0" w:space="0" w:color="auto"/>
            <w:bottom w:val="none" w:sz="0" w:space="0" w:color="auto"/>
            <w:right w:val="none" w:sz="0" w:space="0" w:color="auto"/>
          </w:divBdr>
        </w:div>
        <w:div w:id="705325449">
          <w:marLeft w:val="0"/>
          <w:marRight w:val="0"/>
          <w:marTop w:val="0"/>
          <w:marBottom w:val="0"/>
          <w:divBdr>
            <w:top w:val="none" w:sz="0" w:space="0" w:color="auto"/>
            <w:left w:val="none" w:sz="0" w:space="0" w:color="auto"/>
            <w:bottom w:val="none" w:sz="0" w:space="0" w:color="auto"/>
            <w:right w:val="none" w:sz="0" w:space="0" w:color="auto"/>
          </w:divBdr>
        </w:div>
        <w:div w:id="1606037006">
          <w:marLeft w:val="0"/>
          <w:marRight w:val="0"/>
          <w:marTop w:val="0"/>
          <w:marBottom w:val="0"/>
          <w:divBdr>
            <w:top w:val="none" w:sz="0" w:space="0" w:color="auto"/>
            <w:left w:val="none" w:sz="0" w:space="0" w:color="auto"/>
            <w:bottom w:val="none" w:sz="0" w:space="0" w:color="auto"/>
            <w:right w:val="none" w:sz="0" w:space="0" w:color="auto"/>
          </w:divBdr>
        </w:div>
        <w:div w:id="1920558392">
          <w:marLeft w:val="0"/>
          <w:marRight w:val="0"/>
          <w:marTop w:val="0"/>
          <w:marBottom w:val="0"/>
          <w:divBdr>
            <w:top w:val="none" w:sz="0" w:space="0" w:color="auto"/>
            <w:left w:val="none" w:sz="0" w:space="0" w:color="auto"/>
            <w:bottom w:val="none" w:sz="0" w:space="0" w:color="auto"/>
            <w:right w:val="none" w:sz="0" w:space="0" w:color="auto"/>
          </w:divBdr>
        </w:div>
        <w:div w:id="918056331">
          <w:marLeft w:val="0"/>
          <w:marRight w:val="0"/>
          <w:marTop w:val="0"/>
          <w:marBottom w:val="0"/>
          <w:divBdr>
            <w:top w:val="none" w:sz="0" w:space="0" w:color="auto"/>
            <w:left w:val="none" w:sz="0" w:space="0" w:color="auto"/>
            <w:bottom w:val="none" w:sz="0" w:space="0" w:color="auto"/>
            <w:right w:val="none" w:sz="0" w:space="0" w:color="auto"/>
          </w:divBdr>
        </w:div>
        <w:div w:id="119306244">
          <w:marLeft w:val="0"/>
          <w:marRight w:val="0"/>
          <w:marTop w:val="0"/>
          <w:marBottom w:val="0"/>
          <w:divBdr>
            <w:top w:val="none" w:sz="0" w:space="0" w:color="auto"/>
            <w:left w:val="none" w:sz="0" w:space="0" w:color="auto"/>
            <w:bottom w:val="none" w:sz="0" w:space="0" w:color="auto"/>
            <w:right w:val="none" w:sz="0" w:space="0" w:color="auto"/>
          </w:divBdr>
        </w:div>
        <w:div w:id="1508062010">
          <w:marLeft w:val="0"/>
          <w:marRight w:val="0"/>
          <w:marTop w:val="0"/>
          <w:marBottom w:val="0"/>
          <w:divBdr>
            <w:top w:val="none" w:sz="0" w:space="0" w:color="auto"/>
            <w:left w:val="none" w:sz="0" w:space="0" w:color="auto"/>
            <w:bottom w:val="none" w:sz="0" w:space="0" w:color="auto"/>
            <w:right w:val="none" w:sz="0" w:space="0" w:color="auto"/>
          </w:divBdr>
        </w:div>
        <w:div w:id="1173838093">
          <w:marLeft w:val="0"/>
          <w:marRight w:val="0"/>
          <w:marTop w:val="0"/>
          <w:marBottom w:val="0"/>
          <w:divBdr>
            <w:top w:val="none" w:sz="0" w:space="0" w:color="auto"/>
            <w:left w:val="none" w:sz="0" w:space="0" w:color="auto"/>
            <w:bottom w:val="none" w:sz="0" w:space="0" w:color="auto"/>
            <w:right w:val="none" w:sz="0" w:space="0" w:color="auto"/>
          </w:divBdr>
        </w:div>
        <w:div w:id="2000304401">
          <w:marLeft w:val="0"/>
          <w:marRight w:val="0"/>
          <w:marTop w:val="0"/>
          <w:marBottom w:val="0"/>
          <w:divBdr>
            <w:top w:val="none" w:sz="0" w:space="0" w:color="auto"/>
            <w:left w:val="none" w:sz="0" w:space="0" w:color="auto"/>
            <w:bottom w:val="none" w:sz="0" w:space="0" w:color="auto"/>
            <w:right w:val="none" w:sz="0" w:space="0" w:color="auto"/>
          </w:divBdr>
        </w:div>
        <w:div w:id="1823505381">
          <w:marLeft w:val="0"/>
          <w:marRight w:val="0"/>
          <w:marTop w:val="0"/>
          <w:marBottom w:val="0"/>
          <w:divBdr>
            <w:top w:val="none" w:sz="0" w:space="0" w:color="auto"/>
            <w:left w:val="none" w:sz="0" w:space="0" w:color="auto"/>
            <w:bottom w:val="none" w:sz="0" w:space="0" w:color="auto"/>
            <w:right w:val="none" w:sz="0" w:space="0" w:color="auto"/>
          </w:divBdr>
        </w:div>
        <w:div w:id="565452907">
          <w:marLeft w:val="0"/>
          <w:marRight w:val="0"/>
          <w:marTop w:val="0"/>
          <w:marBottom w:val="0"/>
          <w:divBdr>
            <w:top w:val="none" w:sz="0" w:space="0" w:color="auto"/>
            <w:left w:val="none" w:sz="0" w:space="0" w:color="auto"/>
            <w:bottom w:val="none" w:sz="0" w:space="0" w:color="auto"/>
            <w:right w:val="none" w:sz="0" w:space="0" w:color="auto"/>
          </w:divBdr>
        </w:div>
        <w:div w:id="909847999">
          <w:marLeft w:val="0"/>
          <w:marRight w:val="0"/>
          <w:marTop w:val="0"/>
          <w:marBottom w:val="0"/>
          <w:divBdr>
            <w:top w:val="none" w:sz="0" w:space="0" w:color="auto"/>
            <w:left w:val="none" w:sz="0" w:space="0" w:color="auto"/>
            <w:bottom w:val="none" w:sz="0" w:space="0" w:color="auto"/>
            <w:right w:val="none" w:sz="0" w:space="0" w:color="auto"/>
          </w:divBdr>
        </w:div>
        <w:div w:id="26804688">
          <w:marLeft w:val="0"/>
          <w:marRight w:val="0"/>
          <w:marTop w:val="0"/>
          <w:marBottom w:val="0"/>
          <w:divBdr>
            <w:top w:val="none" w:sz="0" w:space="0" w:color="auto"/>
            <w:left w:val="none" w:sz="0" w:space="0" w:color="auto"/>
            <w:bottom w:val="none" w:sz="0" w:space="0" w:color="auto"/>
            <w:right w:val="none" w:sz="0" w:space="0" w:color="auto"/>
          </w:divBdr>
        </w:div>
        <w:div w:id="173156903">
          <w:marLeft w:val="0"/>
          <w:marRight w:val="0"/>
          <w:marTop w:val="0"/>
          <w:marBottom w:val="0"/>
          <w:divBdr>
            <w:top w:val="none" w:sz="0" w:space="0" w:color="auto"/>
            <w:left w:val="none" w:sz="0" w:space="0" w:color="auto"/>
            <w:bottom w:val="none" w:sz="0" w:space="0" w:color="auto"/>
            <w:right w:val="none" w:sz="0" w:space="0" w:color="auto"/>
          </w:divBdr>
        </w:div>
        <w:div w:id="901676518">
          <w:marLeft w:val="0"/>
          <w:marRight w:val="0"/>
          <w:marTop w:val="0"/>
          <w:marBottom w:val="0"/>
          <w:divBdr>
            <w:top w:val="none" w:sz="0" w:space="0" w:color="auto"/>
            <w:left w:val="none" w:sz="0" w:space="0" w:color="auto"/>
            <w:bottom w:val="none" w:sz="0" w:space="0" w:color="auto"/>
            <w:right w:val="none" w:sz="0" w:space="0" w:color="auto"/>
          </w:divBdr>
        </w:div>
        <w:div w:id="32197207">
          <w:marLeft w:val="0"/>
          <w:marRight w:val="0"/>
          <w:marTop w:val="0"/>
          <w:marBottom w:val="0"/>
          <w:divBdr>
            <w:top w:val="none" w:sz="0" w:space="0" w:color="auto"/>
            <w:left w:val="none" w:sz="0" w:space="0" w:color="auto"/>
            <w:bottom w:val="none" w:sz="0" w:space="0" w:color="auto"/>
            <w:right w:val="none" w:sz="0" w:space="0" w:color="auto"/>
          </w:divBdr>
        </w:div>
        <w:div w:id="477453055">
          <w:marLeft w:val="0"/>
          <w:marRight w:val="0"/>
          <w:marTop w:val="0"/>
          <w:marBottom w:val="0"/>
          <w:divBdr>
            <w:top w:val="none" w:sz="0" w:space="0" w:color="auto"/>
            <w:left w:val="none" w:sz="0" w:space="0" w:color="auto"/>
            <w:bottom w:val="none" w:sz="0" w:space="0" w:color="auto"/>
            <w:right w:val="none" w:sz="0" w:space="0" w:color="auto"/>
          </w:divBdr>
        </w:div>
        <w:div w:id="404887209">
          <w:marLeft w:val="0"/>
          <w:marRight w:val="0"/>
          <w:marTop w:val="0"/>
          <w:marBottom w:val="0"/>
          <w:divBdr>
            <w:top w:val="none" w:sz="0" w:space="0" w:color="auto"/>
            <w:left w:val="none" w:sz="0" w:space="0" w:color="auto"/>
            <w:bottom w:val="none" w:sz="0" w:space="0" w:color="auto"/>
            <w:right w:val="none" w:sz="0" w:space="0" w:color="auto"/>
          </w:divBdr>
        </w:div>
        <w:div w:id="1695300321">
          <w:marLeft w:val="0"/>
          <w:marRight w:val="0"/>
          <w:marTop w:val="0"/>
          <w:marBottom w:val="0"/>
          <w:divBdr>
            <w:top w:val="none" w:sz="0" w:space="0" w:color="auto"/>
            <w:left w:val="none" w:sz="0" w:space="0" w:color="auto"/>
            <w:bottom w:val="none" w:sz="0" w:space="0" w:color="auto"/>
            <w:right w:val="none" w:sz="0" w:space="0" w:color="auto"/>
          </w:divBdr>
        </w:div>
        <w:div w:id="1592618535">
          <w:marLeft w:val="0"/>
          <w:marRight w:val="0"/>
          <w:marTop w:val="0"/>
          <w:marBottom w:val="0"/>
          <w:divBdr>
            <w:top w:val="none" w:sz="0" w:space="0" w:color="auto"/>
            <w:left w:val="none" w:sz="0" w:space="0" w:color="auto"/>
            <w:bottom w:val="none" w:sz="0" w:space="0" w:color="auto"/>
            <w:right w:val="none" w:sz="0" w:space="0" w:color="auto"/>
          </w:divBdr>
        </w:div>
        <w:div w:id="1756896198">
          <w:marLeft w:val="0"/>
          <w:marRight w:val="0"/>
          <w:marTop w:val="0"/>
          <w:marBottom w:val="0"/>
          <w:divBdr>
            <w:top w:val="none" w:sz="0" w:space="0" w:color="auto"/>
            <w:left w:val="none" w:sz="0" w:space="0" w:color="auto"/>
            <w:bottom w:val="none" w:sz="0" w:space="0" w:color="auto"/>
            <w:right w:val="none" w:sz="0" w:space="0" w:color="auto"/>
          </w:divBdr>
        </w:div>
        <w:div w:id="424375910">
          <w:marLeft w:val="0"/>
          <w:marRight w:val="0"/>
          <w:marTop w:val="0"/>
          <w:marBottom w:val="0"/>
          <w:divBdr>
            <w:top w:val="none" w:sz="0" w:space="0" w:color="auto"/>
            <w:left w:val="none" w:sz="0" w:space="0" w:color="auto"/>
            <w:bottom w:val="none" w:sz="0" w:space="0" w:color="auto"/>
            <w:right w:val="none" w:sz="0" w:space="0" w:color="auto"/>
          </w:divBdr>
        </w:div>
        <w:div w:id="1066799552">
          <w:marLeft w:val="0"/>
          <w:marRight w:val="0"/>
          <w:marTop w:val="0"/>
          <w:marBottom w:val="0"/>
          <w:divBdr>
            <w:top w:val="none" w:sz="0" w:space="0" w:color="auto"/>
            <w:left w:val="none" w:sz="0" w:space="0" w:color="auto"/>
            <w:bottom w:val="none" w:sz="0" w:space="0" w:color="auto"/>
            <w:right w:val="none" w:sz="0" w:space="0" w:color="auto"/>
          </w:divBdr>
        </w:div>
        <w:div w:id="148719412">
          <w:marLeft w:val="0"/>
          <w:marRight w:val="0"/>
          <w:marTop w:val="0"/>
          <w:marBottom w:val="0"/>
          <w:divBdr>
            <w:top w:val="none" w:sz="0" w:space="0" w:color="auto"/>
            <w:left w:val="none" w:sz="0" w:space="0" w:color="auto"/>
            <w:bottom w:val="none" w:sz="0" w:space="0" w:color="auto"/>
            <w:right w:val="none" w:sz="0" w:space="0" w:color="auto"/>
          </w:divBdr>
        </w:div>
        <w:div w:id="944775013">
          <w:marLeft w:val="0"/>
          <w:marRight w:val="0"/>
          <w:marTop w:val="0"/>
          <w:marBottom w:val="0"/>
          <w:divBdr>
            <w:top w:val="none" w:sz="0" w:space="0" w:color="auto"/>
            <w:left w:val="none" w:sz="0" w:space="0" w:color="auto"/>
            <w:bottom w:val="none" w:sz="0" w:space="0" w:color="auto"/>
            <w:right w:val="none" w:sz="0" w:space="0" w:color="auto"/>
          </w:divBdr>
        </w:div>
        <w:div w:id="2100329346">
          <w:marLeft w:val="0"/>
          <w:marRight w:val="0"/>
          <w:marTop w:val="0"/>
          <w:marBottom w:val="0"/>
          <w:divBdr>
            <w:top w:val="none" w:sz="0" w:space="0" w:color="auto"/>
            <w:left w:val="none" w:sz="0" w:space="0" w:color="auto"/>
            <w:bottom w:val="none" w:sz="0" w:space="0" w:color="auto"/>
            <w:right w:val="none" w:sz="0" w:space="0" w:color="auto"/>
          </w:divBdr>
        </w:div>
        <w:div w:id="1318876981">
          <w:marLeft w:val="0"/>
          <w:marRight w:val="0"/>
          <w:marTop w:val="0"/>
          <w:marBottom w:val="0"/>
          <w:divBdr>
            <w:top w:val="none" w:sz="0" w:space="0" w:color="auto"/>
            <w:left w:val="none" w:sz="0" w:space="0" w:color="auto"/>
            <w:bottom w:val="none" w:sz="0" w:space="0" w:color="auto"/>
            <w:right w:val="none" w:sz="0" w:space="0" w:color="auto"/>
          </w:divBdr>
        </w:div>
        <w:div w:id="1372531099">
          <w:marLeft w:val="0"/>
          <w:marRight w:val="0"/>
          <w:marTop w:val="0"/>
          <w:marBottom w:val="0"/>
          <w:divBdr>
            <w:top w:val="none" w:sz="0" w:space="0" w:color="auto"/>
            <w:left w:val="none" w:sz="0" w:space="0" w:color="auto"/>
            <w:bottom w:val="none" w:sz="0" w:space="0" w:color="auto"/>
            <w:right w:val="none" w:sz="0" w:space="0" w:color="auto"/>
          </w:divBdr>
        </w:div>
        <w:div w:id="986007915">
          <w:marLeft w:val="0"/>
          <w:marRight w:val="0"/>
          <w:marTop w:val="0"/>
          <w:marBottom w:val="0"/>
          <w:divBdr>
            <w:top w:val="none" w:sz="0" w:space="0" w:color="auto"/>
            <w:left w:val="none" w:sz="0" w:space="0" w:color="auto"/>
            <w:bottom w:val="none" w:sz="0" w:space="0" w:color="auto"/>
            <w:right w:val="none" w:sz="0" w:space="0" w:color="auto"/>
          </w:divBdr>
        </w:div>
        <w:div w:id="675305316">
          <w:marLeft w:val="0"/>
          <w:marRight w:val="0"/>
          <w:marTop w:val="0"/>
          <w:marBottom w:val="0"/>
          <w:divBdr>
            <w:top w:val="none" w:sz="0" w:space="0" w:color="auto"/>
            <w:left w:val="none" w:sz="0" w:space="0" w:color="auto"/>
            <w:bottom w:val="none" w:sz="0" w:space="0" w:color="auto"/>
            <w:right w:val="none" w:sz="0" w:space="0" w:color="auto"/>
          </w:divBdr>
        </w:div>
        <w:div w:id="1199314185">
          <w:marLeft w:val="0"/>
          <w:marRight w:val="0"/>
          <w:marTop w:val="0"/>
          <w:marBottom w:val="0"/>
          <w:divBdr>
            <w:top w:val="none" w:sz="0" w:space="0" w:color="auto"/>
            <w:left w:val="none" w:sz="0" w:space="0" w:color="auto"/>
            <w:bottom w:val="none" w:sz="0" w:space="0" w:color="auto"/>
            <w:right w:val="none" w:sz="0" w:space="0" w:color="auto"/>
          </w:divBdr>
        </w:div>
        <w:div w:id="369451367">
          <w:marLeft w:val="0"/>
          <w:marRight w:val="0"/>
          <w:marTop w:val="0"/>
          <w:marBottom w:val="0"/>
          <w:divBdr>
            <w:top w:val="none" w:sz="0" w:space="0" w:color="auto"/>
            <w:left w:val="none" w:sz="0" w:space="0" w:color="auto"/>
            <w:bottom w:val="none" w:sz="0" w:space="0" w:color="auto"/>
            <w:right w:val="none" w:sz="0" w:space="0" w:color="auto"/>
          </w:divBdr>
        </w:div>
        <w:div w:id="1295986006">
          <w:marLeft w:val="0"/>
          <w:marRight w:val="0"/>
          <w:marTop w:val="0"/>
          <w:marBottom w:val="0"/>
          <w:divBdr>
            <w:top w:val="none" w:sz="0" w:space="0" w:color="auto"/>
            <w:left w:val="none" w:sz="0" w:space="0" w:color="auto"/>
            <w:bottom w:val="none" w:sz="0" w:space="0" w:color="auto"/>
            <w:right w:val="none" w:sz="0" w:space="0" w:color="auto"/>
          </w:divBdr>
        </w:div>
        <w:div w:id="1254238653">
          <w:marLeft w:val="0"/>
          <w:marRight w:val="0"/>
          <w:marTop w:val="0"/>
          <w:marBottom w:val="0"/>
          <w:divBdr>
            <w:top w:val="none" w:sz="0" w:space="0" w:color="auto"/>
            <w:left w:val="none" w:sz="0" w:space="0" w:color="auto"/>
            <w:bottom w:val="none" w:sz="0" w:space="0" w:color="auto"/>
            <w:right w:val="none" w:sz="0" w:space="0" w:color="auto"/>
          </w:divBdr>
        </w:div>
        <w:div w:id="1083576082">
          <w:marLeft w:val="0"/>
          <w:marRight w:val="0"/>
          <w:marTop w:val="0"/>
          <w:marBottom w:val="0"/>
          <w:divBdr>
            <w:top w:val="none" w:sz="0" w:space="0" w:color="auto"/>
            <w:left w:val="none" w:sz="0" w:space="0" w:color="auto"/>
            <w:bottom w:val="none" w:sz="0" w:space="0" w:color="auto"/>
            <w:right w:val="none" w:sz="0" w:space="0" w:color="auto"/>
          </w:divBdr>
        </w:div>
        <w:div w:id="934283862">
          <w:marLeft w:val="0"/>
          <w:marRight w:val="0"/>
          <w:marTop w:val="0"/>
          <w:marBottom w:val="0"/>
          <w:divBdr>
            <w:top w:val="none" w:sz="0" w:space="0" w:color="auto"/>
            <w:left w:val="none" w:sz="0" w:space="0" w:color="auto"/>
            <w:bottom w:val="none" w:sz="0" w:space="0" w:color="auto"/>
            <w:right w:val="none" w:sz="0" w:space="0" w:color="auto"/>
          </w:divBdr>
        </w:div>
        <w:div w:id="2120176740">
          <w:marLeft w:val="0"/>
          <w:marRight w:val="0"/>
          <w:marTop w:val="0"/>
          <w:marBottom w:val="0"/>
          <w:divBdr>
            <w:top w:val="none" w:sz="0" w:space="0" w:color="auto"/>
            <w:left w:val="none" w:sz="0" w:space="0" w:color="auto"/>
            <w:bottom w:val="none" w:sz="0" w:space="0" w:color="auto"/>
            <w:right w:val="none" w:sz="0" w:space="0" w:color="auto"/>
          </w:divBdr>
        </w:div>
        <w:div w:id="661662598">
          <w:marLeft w:val="0"/>
          <w:marRight w:val="0"/>
          <w:marTop w:val="0"/>
          <w:marBottom w:val="0"/>
          <w:divBdr>
            <w:top w:val="none" w:sz="0" w:space="0" w:color="auto"/>
            <w:left w:val="none" w:sz="0" w:space="0" w:color="auto"/>
            <w:bottom w:val="none" w:sz="0" w:space="0" w:color="auto"/>
            <w:right w:val="none" w:sz="0" w:space="0" w:color="auto"/>
          </w:divBdr>
        </w:div>
        <w:div w:id="947809522">
          <w:marLeft w:val="0"/>
          <w:marRight w:val="0"/>
          <w:marTop w:val="0"/>
          <w:marBottom w:val="0"/>
          <w:divBdr>
            <w:top w:val="none" w:sz="0" w:space="0" w:color="auto"/>
            <w:left w:val="none" w:sz="0" w:space="0" w:color="auto"/>
            <w:bottom w:val="none" w:sz="0" w:space="0" w:color="auto"/>
            <w:right w:val="none" w:sz="0" w:space="0" w:color="auto"/>
          </w:divBdr>
        </w:div>
        <w:div w:id="850684545">
          <w:marLeft w:val="0"/>
          <w:marRight w:val="0"/>
          <w:marTop w:val="0"/>
          <w:marBottom w:val="0"/>
          <w:divBdr>
            <w:top w:val="none" w:sz="0" w:space="0" w:color="auto"/>
            <w:left w:val="none" w:sz="0" w:space="0" w:color="auto"/>
            <w:bottom w:val="none" w:sz="0" w:space="0" w:color="auto"/>
            <w:right w:val="none" w:sz="0" w:space="0" w:color="auto"/>
          </w:divBdr>
        </w:div>
        <w:div w:id="90054495">
          <w:marLeft w:val="0"/>
          <w:marRight w:val="0"/>
          <w:marTop w:val="0"/>
          <w:marBottom w:val="0"/>
          <w:divBdr>
            <w:top w:val="none" w:sz="0" w:space="0" w:color="auto"/>
            <w:left w:val="none" w:sz="0" w:space="0" w:color="auto"/>
            <w:bottom w:val="none" w:sz="0" w:space="0" w:color="auto"/>
            <w:right w:val="none" w:sz="0" w:space="0" w:color="auto"/>
          </w:divBdr>
        </w:div>
        <w:div w:id="264652798">
          <w:marLeft w:val="0"/>
          <w:marRight w:val="0"/>
          <w:marTop w:val="0"/>
          <w:marBottom w:val="0"/>
          <w:divBdr>
            <w:top w:val="none" w:sz="0" w:space="0" w:color="auto"/>
            <w:left w:val="none" w:sz="0" w:space="0" w:color="auto"/>
            <w:bottom w:val="none" w:sz="0" w:space="0" w:color="auto"/>
            <w:right w:val="none" w:sz="0" w:space="0" w:color="auto"/>
          </w:divBdr>
        </w:div>
        <w:div w:id="1860584480">
          <w:marLeft w:val="0"/>
          <w:marRight w:val="0"/>
          <w:marTop w:val="0"/>
          <w:marBottom w:val="0"/>
          <w:divBdr>
            <w:top w:val="none" w:sz="0" w:space="0" w:color="auto"/>
            <w:left w:val="none" w:sz="0" w:space="0" w:color="auto"/>
            <w:bottom w:val="none" w:sz="0" w:space="0" w:color="auto"/>
            <w:right w:val="none" w:sz="0" w:space="0" w:color="auto"/>
          </w:divBdr>
        </w:div>
        <w:div w:id="722405450">
          <w:marLeft w:val="0"/>
          <w:marRight w:val="0"/>
          <w:marTop w:val="0"/>
          <w:marBottom w:val="0"/>
          <w:divBdr>
            <w:top w:val="none" w:sz="0" w:space="0" w:color="auto"/>
            <w:left w:val="none" w:sz="0" w:space="0" w:color="auto"/>
            <w:bottom w:val="none" w:sz="0" w:space="0" w:color="auto"/>
            <w:right w:val="none" w:sz="0" w:space="0" w:color="auto"/>
          </w:divBdr>
        </w:div>
        <w:div w:id="2018263582">
          <w:marLeft w:val="0"/>
          <w:marRight w:val="0"/>
          <w:marTop w:val="0"/>
          <w:marBottom w:val="0"/>
          <w:divBdr>
            <w:top w:val="none" w:sz="0" w:space="0" w:color="auto"/>
            <w:left w:val="none" w:sz="0" w:space="0" w:color="auto"/>
            <w:bottom w:val="none" w:sz="0" w:space="0" w:color="auto"/>
            <w:right w:val="none" w:sz="0" w:space="0" w:color="auto"/>
          </w:divBdr>
        </w:div>
      </w:divsChild>
    </w:div>
    <w:div w:id="374356159">
      <w:bodyDiv w:val="1"/>
      <w:marLeft w:val="0"/>
      <w:marRight w:val="0"/>
      <w:marTop w:val="0"/>
      <w:marBottom w:val="0"/>
      <w:divBdr>
        <w:top w:val="none" w:sz="0" w:space="0" w:color="auto"/>
        <w:left w:val="none" w:sz="0" w:space="0" w:color="auto"/>
        <w:bottom w:val="none" w:sz="0" w:space="0" w:color="auto"/>
        <w:right w:val="none" w:sz="0" w:space="0" w:color="auto"/>
      </w:divBdr>
    </w:div>
    <w:div w:id="424767613">
      <w:bodyDiv w:val="1"/>
      <w:marLeft w:val="0"/>
      <w:marRight w:val="0"/>
      <w:marTop w:val="0"/>
      <w:marBottom w:val="0"/>
      <w:divBdr>
        <w:top w:val="none" w:sz="0" w:space="0" w:color="auto"/>
        <w:left w:val="none" w:sz="0" w:space="0" w:color="auto"/>
        <w:bottom w:val="none" w:sz="0" w:space="0" w:color="auto"/>
        <w:right w:val="none" w:sz="0" w:space="0" w:color="auto"/>
      </w:divBdr>
    </w:div>
    <w:div w:id="552500257">
      <w:bodyDiv w:val="1"/>
      <w:marLeft w:val="0"/>
      <w:marRight w:val="0"/>
      <w:marTop w:val="0"/>
      <w:marBottom w:val="0"/>
      <w:divBdr>
        <w:top w:val="none" w:sz="0" w:space="0" w:color="auto"/>
        <w:left w:val="none" w:sz="0" w:space="0" w:color="auto"/>
        <w:bottom w:val="none" w:sz="0" w:space="0" w:color="auto"/>
        <w:right w:val="none" w:sz="0" w:space="0" w:color="auto"/>
      </w:divBdr>
    </w:div>
    <w:div w:id="583226958">
      <w:bodyDiv w:val="1"/>
      <w:marLeft w:val="0"/>
      <w:marRight w:val="0"/>
      <w:marTop w:val="0"/>
      <w:marBottom w:val="0"/>
      <w:divBdr>
        <w:top w:val="none" w:sz="0" w:space="0" w:color="auto"/>
        <w:left w:val="none" w:sz="0" w:space="0" w:color="auto"/>
        <w:bottom w:val="none" w:sz="0" w:space="0" w:color="auto"/>
        <w:right w:val="none" w:sz="0" w:space="0" w:color="auto"/>
      </w:divBdr>
    </w:div>
    <w:div w:id="627668089">
      <w:bodyDiv w:val="1"/>
      <w:marLeft w:val="0"/>
      <w:marRight w:val="0"/>
      <w:marTop w:val="0"/>
      <w:marBottom w:val="0"/>
      <w:divBdr>
        <w:top w:val="none" w:sz="0" w:space="0" w:color="auto"/>
        <w:left w:val="none" w:sz="0" w:space="0" w:color="auto"/>
        <w:bottom w:val="none" w:sz="0" w:space="0" w:color="auto"/>
        <w:right w:val="none" w:sz="0" w:space="0" w:color="auto"/>
      </w:divBdr>
    </w:div>
    <w:div w:id="804784319">
      <w:bodyDiv w:val="1"/>
      <w:marLeft w:val="0"/>
      <w:marRight w:val="0"/>
      <w:marTop w:val="0"/>
      <w:marBottom w:val="0"/>
      <w:divBdr>
        <w:top w:val="none" w:sz="0" w:space="0" w:color="auto"/>
        <w:left w:val="none" w:sz="0" w:space="0" w:color="auto"/>
        <w:bottom w:val="none" w:sz="0" w:space="0" w:color="auto"/>
        <w:right w:val="none" w:sz="0" w:space="0" w:color="auto"/>
      </w:divBdr>
    </w:div>
    <w:div w:id="1015808750">
      <w:bodyDiv w:val="1"/>
      <w:marLeft w:val="0"/>
      <w:marRight w:val="0"/>
      <w:marTop w:val="0"/>
      <w:marBottom w:val="0"/>
      <w:divBdr>
        <w:top w:val="none" w:sz="0" w:space="0" w:color="auto"/>
        <w:left w:val="none" w:sz="0" w:space="0" w:color="auto"/>
        <w:bottom w:val="none" w:sz="0" w:space="0" w:color="auto"/>
        <w:right w:val="none" w:sz="0" w:space="0" w:color="auto"/>
      </w:divBdr>
    </w:div>
    <w:div w:id="1141923689">
      <w:bodyDiv w:val="1"/>
      <w:marLeft w:val="0"/>
      <w:marRight w:val="0"/>
      <w:marTop w:val="0"/>
      <w:marBottom w:val="0"/>
      <w:divBdr>
        <w:top w:val="none" w:sz="0" w:space="0" w:color="auto"/>
        <w:left w:val="none" w:sz="0" w:space="0" w:color="auto"/>
        <w:bottom w:val="none" w:sz="0" w:space="0" w:color="auto"/>
        <w:right w:val="none" w:sz="0" w:space="0" w:color="auto"/>
      </w:divBdr>
    </w:div>
    <w:div w:id="1426149224">
      <w:bodyDiv w:val="1"/>
      <w:marLeft w:val="0"/>
      <w:marRight w:val="0"/>
      <w:marTop w:val="0"/>
      <w:marBottom w:val="0"/>
      <w:divBdr>
        <w:top w:val="none" w:sz="0" w:space="0" w:color="auto"/>
        <w:left w:val="none" w:sz="0" w:space="0" w:color="auto"/>
        <w:bottom w:val="none" w:sz="0" w:space="0" w:color="auto"/>
        <w:right w:val="none" w:sz="0" w:space="0" w:color="auto"/>
      </w:divBdr>
    </w:div>
    <w:div w:id="1524436885">
      <w:bodyDiv w:val="1"/>
      <w:marLeft w:val="0"/>
      <w:marRight w:val="0"/>
      <w:marTop w:val="0"/>
      <w:marBottom w:val="0"/>
      <w:divBdr>
        <w:top w:val="none" w:sz="0" w:space="0" w:color="auto"/>
        <w:left w:val="none" w:sz="0" w:space="0" w:color="auto"/>
        <w:bottom w:val="none" w:sz="0" w:space="0" w:color="auto"/>
        <w:right w:val="none" w:sz="0" w:space="0" w:color="auto"/>
      </w:divBdr>
      <w:divsChild>
        <w:div w:id="1147479063">
          <w:marLeft w:val="0"/>
          <w:marRight w:val="0"/>
          <w:marTop w:val="0"/>
          <w:marBottom w:val="0"/>
          <w:divBdr>
            <w:top w:val="none" w:sz="0" w:space="0" w:color="auto"/>
            <w:left w:val="none" w:sz="0" w:space="0" w:color="auto"/>
            <w:bottom w:val="none" w:sz="0" w:space="0" w:color="auto"/>
            <w:right w:val="none" w:sz="0" w:space="0" w:color="auto"/>
          </w:divBdr>
        </w:div>
        <w:div w:id="253709933">
          <w:marLeft w:val="0"/>
          <w:marRight w:val="0"/>
          <w:marTop w:val="0"/>
          <w:marBottom w:val="0"/>
          <w:divBdr>
            <w:top w:val="none" w:sz="0" w:space="0" w:color="auto"/>
            <w:left w:val="none" w:sz="0" w:space="0" w:color="auto"/>
            <w:bottom w:val="none" w:sz="0" w:space="0" w:color="auto"/>
            <w:right w:val="none" w:sz="0" w:space="0" w:color="auto"/>
          </w:divBdr>
        </w:div>
      </w:divsChild>
    </w:div>
    <w:div w:id="1801267463">
      <w:bodyDiv w:val="1"/>
      <w:marLeft w:val="0"/>
      <w:marRight w:val="0"/>
      <w:marTop w:val="0"/>
      <w:marBottom w:val="0"/>
      <w:divBdr>
        <w:top w:val="none" w:sz="0" w:space="0" w:color="auto"/>
        <w:left w:val="none" w:sz="0" w:space="0" w:color="auto"/>
        <w:bottom w:val="none" w:sz="0" w:space="0" w:color="auto"/>
        <w:right w:val="none" w:sz="0" w:space="0" w:color="auto"/>
      </w:divBdr>
    </w:div>
    <w:div w:id="1886213338">
      <w:bodyDiv w:val="1"/>
      <w:marLeft w:val="0"/>
      <w:marRight w:val="0"/>
      <w:marTop w:val="0"/>
      <w:marBottom w:val="0"/>
      <w:divBdr>
        <w:top w:val="none" w:sz="0" w:space="0" w:color="auto"/>
        <w:left w:val="none" w:sz="0" w:space="0" w:color="auto"/>
        <w:bottom w:val="none" w:sz="0" w:space="0" w:color="auto"/>
        <w:right w:val="none" w:sz="0" w:space="0" w:color="auto"/>
      </w:divBdr>
    </w:div>
    <w:div w:id="193870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urynas.jokuzis@elinta.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www.ambergrid.lt/lt/paslaugos/zaliuju-duju-kilmes-garantijos/zaliuju-duju-kilmes-garantijos-ataskai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351E0ECF89C14A900DE8C04996CFDF" ma:contentTypeVersion="16" ma:contentTypeDescription="Create a new document." ma:contentTypeScope="" ma:versionID="cbed51abb3ebb5562d1b12ae17bcdfec">
  <xsd:schema xmlns:xsd="http://www.w3.org/2001/XMLSchema" xmlns:xs="http://www.w3.org/2001/XMLSchema" xmlns:p="http://schemas.microsoft.com/office/2006/metadata/properties" xmlns:ns1="http://schemas.microsoft.com/sharepoint/v3" xmlns:ns2="f5aad5d0-9c26-490e-8743-a6c7ceabd501" xmlns:ns3="19cf09c5-daa1-4028-a0ff-74a0be4ec5cc" targetNamespace="http://schemas.microsoft.com/office/2006/metadata/properties" ma:root="true" ma:fieldsID="cb53de2b7ada3bdcc52ae469c3d73a7b" ns1:_="" ns2:_="" ns3:_="">
    <xsd:import namespace="http://schemas.microsoft.com/sharepoint/v3"/>
    <xsd:import namespace="f5aad5d0-9c26-490e-8743-a6c7ceabd501"/>
    <xsd:import namespace="19cf09c5-daa1-4028-a0ff-74a0be4ec5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1:AverageRating" minOccurs="0"/>
                <xsd:element ref="ns1:RatingCount" minOccurs="0"/>
                <xsd:element ref="ns1:RatedBy" minOccurs="0"/>
                <xsd:element ref="ns1:Ratings" minOccurs="0"/>
                <xsd:element ref="ns1:LikesCount" minOccurs="0"/>
                <xsd:element ref="ns1:LikedBy"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Rating (0-5)" ma:decimals="2" ma:description="Average value of all the ratings that have been submitted" ma:internalName="AverageRating" ma:readOnly="true">
      <xsd:simpleType>
        <xsd:restriction base="dms:Number"/>
      </xsd:simpleType>
    </xsd:element>
    <xsd:element name="RatingCount" ma:index="17" nillable="true" ma:displayName="Number of Ratings" ma:decimals="0" ma:description="Number of ratings submitted" ma:internalName="RatingCount" ma:readOnly="true">
      <xsd:simpleType>
        <xsd:restriction base="dms:Number"/>
      </xsd:simpleType>
    </xsd:element>
    <xsd:element name="RatedBy" ma:index="18"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9" nillable="true" ma:displayName="User ratings" ma:description="User ratings for the item" ma:hidden="true" ma:internalName="Ratings">
      <xsd:simpleType>
        <xsd:restriction base="dms:Note"/>
      </xsd:simpleType>
    </xsd:element>
    <xsd:element name="LikesCount" ma:index="20" nillable="true" ma:displayName="Number of Likes" ma:internalName="LikesCount">
      <xsd:simpleType>
        <xsd:restriction base="dms:Unknown"/>
      </xsd:simpleType>
    </xsd:element>
    <xsd:element name="LikedBy" ma:index="21"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ad5d0-9c26-490e-8743-a6c7ceabd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cf09c5-daa1-4028-a0ff-74a0be4ec5c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SharedWithUsers xmlns="19cf09c5-daa1-4028-a0ff-74a0be4ec5cc">
      <UserInfo>
        <DisplayName>Emilija Šaulytė</DisplayName>
        <AccountId>231</AccountId>
        <AccountType/>
      </UserInfo>
    </SharedWithUsers>
  </documentManagement>
</p:properties>
</file>

<file path=customXml/itemProps1.xml><?xml version="1.0" encoding="utf-8"?>
<ds:datastoreItem xmlns:ds="http://schemas.openxmlformats.org/officeDocument/2006/customXml" ds:itemID="{D00AA6C5-D6E4-438E-8632-1159F990A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aad5d0-9c26-490e-8743-a6c7ceabd501"/>
    <ds:schemaRef ds:uri="19cf09c5-daa1-4028-a0ff-74a0be4ec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1FE2C9-1286-4D79-9401-6E75670A87D7}">
  <ds:schemaRefs>
    <ds:schemaRef ds:uri="http://schemas.microsoft.com/sharepoint/v3/contenttype/forms"/>
  </ds:schemaRefs>
</ds:datastoreItem>
</file>

<file path=customXml/itemProps3.xml><?xml version="1.0" encoding="utf-8"?>
<ds:datastoreItem xmlns:ds="http://schemas.openxmlformats.org/officeDocument/2006/customXml" ds:itemID="{10650CD4-99AF-4DC6-8865-F6B4BA4ECE04}">
  <ds:schemaRefs>
    <ds:schemaRef ds:uri="http://schemas.openxmlformats.org/officeDocument/2006/bibliography"/>
  </ds:schemaRefs>
</ds:datastoreItem>
</file>

<file path=customXml/itemProps4.xml><?xml version="1.0" encoding="utf-8"?>
<ds:datastoreItem xmlns:ds="http://schemas.openxmlformats.org/officeDocument/2006/customXml" ds:itemID="{AE0B6F1C-8DF2-4ED7-B264-0256E0457693}">
  <ds:schemaRefs>
    <ds:schemaRef ds:uri="http://schemas.microsoft.com/office/2006/metadata/properties"/>
    <ds:schemaRef ds:uri="http://schemas.microsoft.com/office/infopath/2007/PartnerControls"/>
    <ds:schemaRef ds:uri="http://schemas.microsoft.com/sharepoint/v3"/>
    <ds:schemaRef ds:uri="19cf09c5-daa1-4028-a0ff-74a0be4ec5c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2364</Words>
  <Characters>1348</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2020-08-28T05:30:00Z</dcterms:created>
  <dcterms:modified xsi:type="dcterms:W3CDTF">2020-08-31T14:09:00Z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0x010100AA351E0ECF89C14A900DE8C04996CFDF</vt:lpwstr>
  </property>
</Properties>
</file>